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7119" w14:textId="620AFBE0" w:rsidR="00CB72AD" w:rsidRPr="00734BE9" w:rsidRDefault="00CB72AD" w:rsidP="0059694A">
      <w:pPr>
        <w:pStyle w:val="BodyText"/>
        <w:spacing w:before="0"/>
        <w:ind w:left="0" w:firstLine="0"/>
        <w:jc w:val="center"/>
        <w:rPr>
          <w:b/>
          <w:bCs/>
          <w:color w:val="1F3864"/>
          <w:sz w:val="40"/>
          <w:szCs w:val="40"/>
          <w:u w:val="single"/>
        </w:rPr>
      </w:pPr>
      <w:r w:rsidRPr="00734BE9">
        <w:rPr>
          <w:b/>
          <w:bCs/>
          <w:color w:val="1F3864"/>
          <w:sz w:val="40"/>
          <w:szCs w:val="40"/>
          <w:u w:val="single"/>
        </w:rPr>
        <w:t>Reception</w:t>
      </w:r>
      <w:r>
        <w:rPr>
          <w:b/>
          <w:bCs/>
          <w:color w:val="1F3864"/>
          <w:sz w:val="40"/>
          <w:szCs w:val="40"/>
          <w:u w:val="single"/>
        </w:rPr>
        <w:t xml:space="preserve">ist Job </w:t>
      </w:r>
      <w:r w:rsidRPr="00734BE9">
        <w:rPr>
          <w:b/>
          <w:bCs/>
          <w:color w:val="1F3864"/>
          <w:sz w:val="40"/>
          <w:szCs w:val="40"/>
          <w:u w:val="single"/>
        </w:rPr>
        <w:t>Description</w:t>
      </w:r>
    </w:p>
    <w:p w14:paraId="03B7A45A" w14:textId="77777777" w:rsidR="00CB72AD" w:rsidRDefault="00CB72AD" w:rsidP="00CB72AD">
      <w:pPr>
        <w:jc w:val="both"/>
        <w:rPr>
          <w:b/>
          <w:bCs/>
          <w:color w:val="1F3864"/>
        </w:rPr>
      </w:pPr>
    </w:p>
    <w:p w14:paraId="3728C31F" w14:textId="3D20825E" w:rsidR="00CB72AD" w:rsidRPr="00A3553F" w:rsidRDefault="00CB72AD" w:rsidP="00CB72AD">
      <w:pPr>
        <w:jc w:val="both"/>
      </w:pPr>
      <w:r w:rsidRPr="00A3553F">
        <w:rPr>
          <w:b/>
          <w:bCs/>
          <w:color w:val="1F3864"/>
        </w:rPr>
        <w:t>Job title:</w:t>
      </w:r>
      <w:r w:rsidRPr="00A3553F">
        <w:rPr>
          <w:b/>
          <w:bCs/>
        </w:rPr>
        <w:t xml:space="preserve"> </w:t>
      </w:r>
      <w:r>
        <w:t>Receptionist</w:t>
      </w:r>
    </w:p>
    <w:p w14:paraId="31D25F78" w14:textId="07B96B37" w:rsidR="00CB72AD" w:rsidRPr="00A3553F" w:rsidRDefault="00CB72AD" w:rsidP="00CB72AD">
      <w:pPr>
        <w:jc w:val="both"/>
        <w:rPr>
          <w:b/>
          <w:bCs/>
        </w:rPr>
      </w:pPr>
      <w:r w:rsidRPr="00A3553F">
        <w:rPr>
          <w:b/>
          <w:bCs/>
          <w:color w:val="1F3864"/>
        </w:rPr>
        <w:t>Contract</w:t>
      </w:r>
      <w:r w:rsidRPr="00A3553F">
        <w:rPr>
          <w:color w:val="1F3864"/>
        </w:rPr>
        <w:t>:</w:t>
      </w:r>
      <w:r w:rsidRPr="00A3553F">
        <w:t xml:space="preserve"> Permanent, </w:t>
      </w:r>
      <w:r>
        <w:t>part</w:t>
      </w:r>
      <w:r w:rsidRPr="00A3553F">
        <w:t>-time</w:t>
      </w:r>
      <w:r w:rsidR="00392D1C">
        <w:t xml:space="preserve"> (</w:t>
      </w:r>
      <w:r w:rsidR="0059694A">
        <w:t xml:space="preserve">average </w:t>
      </w:r>
      <w:r w:rsidR="00392D1C">
        <w:t>30hrs</w:t>
      </w:r>
      <w:r w:rsidR="0059694A">
        <w:t xml:space="preserve"> per week</w:t>
      </w:r>
      <w:r w:rsidR="00392D1C">
        <w:t>) or full time (</w:t>
      </w:r>
      <w:r w:rsidR="0059694A">
        <w:t xml:space="preserve">average </w:t>
      </w:r>
      <w:r w:rsidR="00392D1C">
        <w:t>36hrs</w:t>
      </w:r>
      <w:r w:rsidR="0059694A">
        <w:t xml:space="preserve"> per week</w:t>
      </w:r>
      <w:r w:rsidR="00392D1C">
        <w:t>).</w:t>
      </w:r>
    </w:p>
    <w:p w14:paraId="02C4CB53" w14:textId="5FF25484" w:rsidR="00392D1C" w:rsidRDefault="0059694A" w:rsidP="00392D1C">
      <w:pPr>
        <w:jc w:val="both"/>
      </w:pPr>
      <w:r>
        <w:rPr>
          <w:b/>
          <w:bCs/>
          <w:color w:val="1F3864"/>
        </w:rPr>
        <w:t xml:space="preserve">Sample </w:t>
      </w:r>
      <w:r w:rsidR="00CB72AD" w:rsidRPr="00A3553F">
        <w:rPr>
          <w:b/>
          <w:bCs/>
          <w:color w:val="1F3864"/>
        </w:rPr>
        <w:t>Hours</w:t>
      </w:r>
      <w:r w:rsidR="00CB72AD" w:rsidRPr="00A3553F">
        <w:rPr>
          <w:color w:val="1F3864"/>
        </w:rPr>
        <w:t xml:space="preserve">: </w:t>
      </w:r>
      <w:r w:rsidR="00E20AFB" w:rsidRPr="00E20AFB">
        <w:t xml:space="preserve"> </w:t>
      </w:r>
      <w:r w:rsidRPr="0059694A">
        <w:rPr>
          <w:b/>
          <w:bCs/>
        </w:rPr>
        <w:t>Full-time (36 hours):</w:t>
      </w:r>
      <w:r w:rsidRPr="0059694A">
        <w:t xml:space="preserve"> Four </w:t>
      </w:r>
      <w:r w:rsidR="00A12BD0">
        <w:t>8</w:t>
      </w:r>
      <w:r w:rsidRPr="0059694A">
        <w:t>-hour weekday shifts</w:t>
      </w:r>
      <w:r w:rsidR="00A12BD0">
        <w:t xml:space="preserve"> (including 1hr unpaid break)</w:t>
      </w:r>
      <w:r w:rsidRPr="0059694A">
        <w:t>, one 6-hour weekday shift and one in two Saturdays (09:00–13:00).</w:t>
      </w:r>
    </w:p>
    <w:p w14:paraId="6CC96395" w14:textId="3A743B04" w:rsidR="0059694A" w:rsidRDefault="0059694A" w:rsidP="00CB72AD">
      <w:pPr>
        <w:jc w:val="both"/>
      </w:pPr>
      <w:r w:rsidRPr="0059694A">
        <w:rPr>
          <w:b/>
          <w:bCs/>
        </w:rPr>
        <w:t>Part-time (30 hours):</w:t>
      </w:r>
      <w:r w:rsidRPr="0059694A">
        <w:t xml:space="preserve"> Four </w:t>
      </w:r>
      <w:r w:rsidR="00A12BD0">
        <w:t>8</w:t>
      </w:r>
      <w:r w:rsidRPr="0059694A">
        <w:t>-hour weekday shifts</w:t>
      </w:r>
      <w:r w:rsidR="00A12BD0">
        <w:t xml:space="preserve"> </w:t>
      </w:r>
      <w:r w:rsidR="00A12BD0">
        <w:t>(</w:t>
      </w:r>
      <w:r w:rsidR="00A12BD0">
        <w:t>including</w:t>
      </w:r>
      <w:r w:rsidR="00A12BD0">
        <w:t xml:space="preserve"> 1hr unpaid break)</w:t>
      </w:r>
      <w:r w:rsidR="00A12BD0" w:rsidRPr="0059694A">
        <w:t>,</w:t>
      </w:r>
      <w:r w:rsidRPr="0059694A">
        <w:t xml:space="preserve"> and one in two Saturdays (09:00–13:00).</w:t>
      </w:r>
      <w:r>
        <w:t xml:space="preserve">  </w:t>
      </w:r>
    </w:p>
    <w:p w14:paraId="6EA544F3" w14:textId="71BAC0C1" w:rsidR="00CB72AD" w:rsidRDefault="00392D1C" w:rsidP="00CB72AD">
      <w:pPr>
        <w:jc w:val="both"/>
      </w:pPr>
      <w:r>
        <w:t>Weekday s</w:t>
      </w:r>
      <w:r w:rsidR="00E20AFB" w:rsidRPr="00E20AFB">
        <w:t xml:space="preserve">hifts may fall between 07:30 and 19:30 Monday to Friday. </w:t>
      </w:r>
      <w:r w:rsidR="0059694A" w:rsidRPr="0059694A">
        <w:t>Flexibility around start and finish times is required</w:t>
      </w:r>
      <w:r w:rsidR="0059694A">
        <w:t>.</w:t>
      </w:r>
    </w:p>
    <w:p w14:paraId="6E3E639A" w14:textId="32CC6F7D" w:rsidR="00CB72AD" w:rsidRPr="00A3553F" w:rsidRDefault="00CB72AD" w:rsidP="00CB72AD">
      <w:pPr>
        <w:jc w:val="both"/>
        <w:rPr>
          <w:b/>
          <w:bCs/>
        </w:rPr>
      </w:pPr>
      <w:r w:rsidRPr="00A3553F">
        <w:rPr>
          <w:b/>
          <w:bCs/>
          <w:color w:val="1F3864"/>
        </w:rPr>
        <w:t>Salary</w:t>
      </w:r>
      <w:r w:rsidRPr="00A3553F">
        <w:rPr>
          <w:color w:val="1F3864"/>
        </w:rPr>
        <w:t>:</w:t>
      </w:r>
      <w:r w:rsidRPr="00A3553F">
        <w:t xml:space="preserve"> </w:t>
      </w:r>
      <w:r>
        <w:t>€</w:t>
      </w:r>
      <w:r w:rsidR="003556D5">
        <w:t>2</w:t>
      </w:r>
      <w:r w:rsidR="00392D1C">
        <w:t>8</w:t>
      </w:r>
      <w:r w:rsidR="003556D5">
        <w:t>,</w:t>
      </w:r>
      <w:r w:rsidR="00392D1C">
        <w:t>08</w:t>
      </w:r>
      <w:r w:rsidR="003556D5">
        <w:t>0</w:t>
      </w:r>
      <w:r>
        <w:t xml:space="preserve"> - €</w:t>
      </w:r>
      <w:r w:rsidR="00392D1C">
        <w:t>30,888</w:t>
      </w:r>
      <w:r w:rsidR="00A15173">
        <w:t xml:space="preserve"> </w:t>
      </w:r>
      <w:r w:rsidR="0059694A">
        <w:t xml:space="preserve">gross pa </w:t>
      </w:r>
      <w:r w:rsidR="00A15173">
        <w:t>(pro-rata</w:t>
      </w:r>
      <w:r w:rsidR="0059694A">
        <w:t xml:space="preserve"> for part-time hours</w:t>
      </w:r>
      <w:r w:rsidR="00A15173">
        <w:t>)</w:t>
      </w:r>
      <w:r w:rsidRPr="00A3553F">
        <w:t xml:space="preserve"> </w:t>
      </w:r>
      <w:r>
        <w:t>dependent on experience.</w:t>
      </w:r>
    </w:p>
    <w:p w14:paraId="6A7FF8CA" w14:textId="77777777" w:rsidR="00CB72AD" w:rsidRPr="00A3553F" w:rsidRDefault="00CB72AD" w:rsidP="00CB72AD">
      <w:pPr>
        <w:jc w:val="both"/>
      </w:pPr>
      <w:r w:rsidRPr="00A3553F">
        <w:rPr>
          <w:b/>
          <w:bCs/>
          <w:color w:val="1F3864"/>
        </w:rPr>
        <w:t>Location:</w:t>
      </w:r>
      <w:r w:rsidRPr="00A3553F">
        <w:rPr>
          <w:b/>
          <w:bCs/>
        </w:rPr>
        <w:t xml:space="preserve"> </w:t>
      </w:r>
      <w:r w:rsidRPr="00A3553F">
        <w:t>Inchicore, Dublin 8</w:t>
      </w:r>
      <w:r>
        <w:t>, D08 EY92.</w:t>
      </w:r>
    </w:p>
    <w:p w14:paraId="4A784250" w14:textId="77777777" w:rsidR="00CB72AD" w:rsidRPr="00A3553F" w:rsidRDefault="00CB72AD" w:rsidP="00CB72AD">
      <w:pPr>
        <w:jc w:val="both"/>
        <w:rPr>
          <w:b/>
          <w:bCs/>
        </w:rPr>
      </w:pPr>
    </w:p>
    <w:p w14:paraId="630FE6D4" w14:textId="77777777" w:rsidR="003556D5" w:rsidRPr="000021F3" w:rsidRDefault="003556D5" w:rsidP="003556D5">
      <w:pPr>
        <w:jc w:val="both"/>
        <w:rPr>
          <w:b/>
          <w:bCs/>
          <w:color w:val="1F3864"/>
          <w:u w:val="single"/>
        </w:rPr>
      </w:pPr>
      <w:r w:rsidRPr="000021F3">
        <w:rPr>
          <w:b/>
          <w:bCs/>
          <w:color w:val="1F3864"/>
          <w:u w:val="single"/>
        </w:rPr>
        <w:t>About The Irish Blue Cross</w:t>
      </w:r>
    </w:p>
    <w:p w14:paraId="74174547" w14:textId="77777777" w:rsidR="003556D5" w:rsidRPr="00A3553F" w:rsidRDefault="003556D5" w:rsidP="003556D5">
      <w:pPr>
        <w:jc w:val="both"/>
      </w:pPr>
      <w:r w:rsidRPr="00A3553F">
        <w:t xml:space="preserve">The Irish Blue Cross is a long-established Dublin based animal welfare charity. </w:t>
      </w:r>
    </w:p>
    <w:p w14:paraId="3BC9B512" w14:textId="77777777" w:rsidR="003556D5" w:rsidRPr="00A3553F" w:rsidRDefault="003556D5" w:rsidP="003556D5">
      <w:pPr>
        <w:jc w:val="both"/>
      </w:pPr>
    </w:p>
    <w:p w14:paraId="44344C2E" w14:textId="77777777" w:rsidR="003556D5" w:rsidRPr="00A3553F" w:rsidRDefault="003556D5" w:rsidP="003556D5">
      <w:pPr>
        <w:jc w:val="both"/>
        <w:rPr>
          <w:b/>
          <w:bCs/>
        </w:rPr>
      </w:pPr>
      <w:r w:rsidRPr="00A3553F">
        <w:t>Our mission is to offer affordable veterinary care to eligible owners, promote welfare and responsible pet ownership and alleviate the suffering of animals.</w:t>
      </w:r>
    </w:p>
    <w:p w14:paraId="255B55FB" w14:textId="77777777" w:rsidR="003556D5" w:rsidRPr="00A3553F" w:rsidRDefault="003556D5" w:rsidP="003556D5">
      <w:pPr>
        <w:jc w:val="both"/>
        <w:rPr>
          <w:b/>
          <w:bCs/>
        </w:rPr>
      </w:pPr>
    </w:p>
    <w:p w14:paraId="3BFE4CC9" w14:textId="77777777" w:rsidR="003556D5" w:rsidRPr="000021F3" w:rsidRDefault="003556D5" w:rsidP="003556D5">
      <w:pPr>
        <w:jc w:val="both"/>
        <w:rPr>
          <w:b/>
          <w:bCs/>
          <w:color w:val="1F3864"/>
          <w:u w:val="single"/>
        </w:rPr>
      </w:pPr>
      <w:r w:rsidRPr="000021F3">
        <w:rPr>
          <w:b/>
          <w:bCs/>
          <w:color w:val="1F3864"/>
          <w:u w:val="single"/>
        </w:rPr>
        <w:t xml:space="preserve">About the role </w:t>
      </w:r>
    </w:p>
    <w:p w14:paraId="4E4405A6" w14:textId="77777777" w:rsidR="003C147A" w:rsidRDefault="003C147A" w:rsidP="003C147A">
      <w:pPr>
        <w:jc w:val="both"/>
      </w:pPr>
      <w:r>
        <w:t>A well-run reception is central to patient care, clinic efficiency and the overall experience of our clients. This role plays an important part in ensuring the clinic runs smoothly each day.</w:t>
      </w:r>
    </w:p>
    <w:p w14:paraId="22998EF8" w14:textId="77777777" w:rsidR="003C147A" w:rsidRDefault="003C147A" w:rsidP="003C147A">
      <w:pPr>
        <w:jc w:val="both"/>
      </w:pPr>
    </w:p>
    <w:p w14:paraId="780E7584" w14:textId="77777777" w:rsidR="003C147A" w:rsidRDefault="003C147A" w:rsidP="003C147A">
      <w:pPr>
        <w:jc w:val="both"/>
      </w:pPr>
      <w:r>
        <w:t>Reporting to the Reception Lead (with overall accountability to the Head of Veterinary Services), you will carry out day-to-day front-of-house and administrative duties in line with clinic procedures and operational direction.</w:t>
      </w:r>
    </w:p>
    <w:p w14:paraId="5DBF3659" w14:textId="77777777" w:rsidR="003C147A" w:rsidRDefault="003C147A" w:rsidP="003C147A">
      <w:pPr>
        <w:jc w:val="both"/>
      </w:pPr>
    </w:p>
    <w:p w14:paraId="0B94D5AB" w14:textId="77777777" w:rsidR="003C147A" w:rsidRDefault="003C147A" w:rsidP="003C147A">
      <w:pPr>
        <w:jc w:val="both"/>
      </w:pPr>
      <w:r>
        <w:t>You will help ensure clients feel welcomed and supported, appointments are organised accurately, and communication between reception and the clinical team is clear and consistent.</w:t>
      </w:r>
    </w:p>
    <w:p w14:paraId="67D5B2B9" w14:textId="77777777" w:rsidR="003C147A" w:rsidRDefault="003C147A" w:rsidP="003C147A">
      <w:pPr>
        <w:jc w:val="both"/>
      </w:pPr>
    </w:p>
    <w:p w14:paraId="232ED4C0" w14:textId="0C36467E" w:rsidR="009E4D11" w:rsidRDefault="003C147A" w:rsidP="003C147A">
      <w:pPr>
        <w:jc w:val="both"/>
      </w:pPr>
      <w:r>
        <w:t>This is a busy and hands-on role requiring organisation, attention to detail and the ability to remain calm under pressure. You will regularly support clients who may be anxious or distressed, and professionalism and empathy are essential.</w:t>
      </w:r>
    </w:p>
    <w:p w14:paraId="06187586" w14:textId="77777777" w:rsidR="003C147A" w:rsidRPr="004A4E97" w:rsidRDefault="003C147A" w:rsidP="003C147A">
      <w:pPr>
        <w:jc w:val="both"/>
        <w:rPr>
          <w:lang w:val="en-IE"/>
        </w:rPr>
      </w:pPr>
    </w:p>
    <w:p w14:paraId="1D24A54E" w14:textId="77777777" w:rsidR="003556D5" w:rsidRPr="000021F3" w:rsidRDefault="003556D5" w:rsidP="003556D5">
      <w:pPr>
        <w:rPr>
          <w:b/>
          <w:bCs/>
          <w:color w:val="1F3864"/>
          <w:u w:val="single"/>
        </w:rPr>
      </w:pPr>
      <w:r w:rsidRPr="000021F3">
        <w:rPr>
          <w:b/>
          <w:bCs/>
          <w:color w:val="1F3864"/>
          <w:u w:val="single"/>
        </w:rPr>
        <w:t>About you</w:t>
      </w:r>
    </w:p>
    <w:p w14:paraId="21E66440" w14:textId="79507EFA" w:rsidR="003556D5" w:rsidRPr="00A3553F" w:rsidRDefault="003556D5" w:rsidP="003556D5">
      <w:pPr>
        <w:jc w:val="both"/>
        <w:rPr>
          <w:b/>
          <w:bCs/>
        </w:rPr>
      </w:pPr>
      <w:r w:rsidRPr="00A3553F">
        <w:rPr>
          <w:color w:val="2D2D2D"/>
        </w:rPr>
        <w:t xml:space="preserve">You will have the skills and experience required to join our </w:t>
      </w:r>
      <w:r w:rsidR="00CF2A1F">
        <w:t>busy</w:t>
      </w:r>
      <w:r w:rsidRPr="00A3553F">
        <w:t xml:space="preserve"> veterinary clinic</w:t>
      </w:r>
      <w:r w:rsidRPr="00A3553F">
        <w:rPr>
          <w:color w:val="2D2D2D"/>
        </w:rPr>
        <w:t xml:space="preserve"> </w:t>
      </w:r>
      <w:r w:rsidR="009A3106" w:rsidRPr="009A3106">
        <w:rPr>
          <w:color w:val="2D2D2D"/>
        </w:rPr>
        <w:t>and be committed to maintaining high standards within a busy clinical environment.</w:t>
      </w:r>
      <w:r w:rsidR="009A3106">
        <w:rPr>
          <w:color w:val="2D2D2D"/>
        </w:rPr>
        <w:t xml:space="preserve"> </w:t>
      </w:r>
      <w:r w:rsidRPr="00A3553F">
        <w:t xml:space="preserve">As </w:t>
      </w:r>
      <w:r w:rsidR="00CF2A1F">
        <w:t xml:space="preserve">a </w:t>
      </w:r>
      <w:r w:rsidRPr="00A3553F">
        <w:t>receptionist you are the first point of contact for clients. You will be professional, hard-working, diligent, and conscientious and have excellent organisational and interpersonal skills. This role also involves assisting with mobile clinic duties.</w:t>
      </w:r>
    </w:p>
    <w:p w14:paraId="1EA0A698" w14:textId="77777777" w:rsidR="003556D5" w:rsidRPr="00A3553F" w:rsidRDefault="003556D5" w:rsidP="003556D5">
      <w:pPr>
        <w:jc w:val="both"/>
        <w:rPr>
          <w:color w:val="2D2D2D"/>
        </w:rPr>
      </w:pPr>
    </w:p>
    <w:p w14:paraId="1423E9AA" w14:textId="77777777" w:rsidR="003556D5" w:rsidRPr="00A3553F" w:rsidRDefault="003556D5" w:rsidP="003556D5">
      <w:pPr>
        <w:jc w:val="both"/>
        <w:rPr>
          <w:b/>
          <w:bCs/>
        </w:rPr>
      </w:pPr>
      <w:r w:rsidRPr="00A3553F">
        <w:rPr>
          <w:color w:val="2D2D2D"/>
        </w:rPr>
        <w:t xml:space="preserve">You will </w:t>
      </w:r>
      <w:r w:rsidRPr="00A3553F">
        <w:t>have a positive, flexible, and caring approach towards The Irish Blue Cross, its teams, clients, and their pets.</w:t>
      </w:r>
      <w:r w:rsidRPr="00A3553F">
        <w:rPr>
          <w:b/>
          <w:bCs/>
        </w:rPr>
        <w:t xml:space="preserve"> </w:t>
      </w:r>
    </w:p>
    <w:p w14:paraId="40C7ED6F" w14:textId="77777777" w:rsidR="003556D5" w:rsidRPr="00A3553F" w:rsidRDefault="003556D5" w:rsidP="003556D5">
      <w:pPr>
        <w:jc w:val="both"/>
        <w:rPr>
          <w:b/>
          <w:bCs/>
        </w:rPr>
      </w:pPr>
    </w:p>
    <w:p w14:paraId="45FCD573" w14:textId="77777777" w:rsidR="009E4D11" w:rsidRDefault="009E4D11" w:rsidP="009E4D11">
      <w:pPr>
        <w:spacing w:before="57"/>
        <w:rPr>
          <w:b/>
          <w:color w:val="0A1D30" w:themeColor="text2" w:themeShade="BF"/>
          <w:u w:val="single"/>
        </w:rPr>
      </w:pPr>
      <w:r>
        <w:rPr>
          <w:b/>
          <w:color w:val="0A1D30" w:themeColor="text2" w:themeShade="BF"/>
          <w:u w:val="single"/>
        </w:rPr>
        <w:t>Key Responsibilities</w:t>
      </w:r>
    </w:p>
    <w:p w14:paraId="506CAE5C" w14:textId="4F5DE099" w:rsidR="009E4D11" w:rsidRPr="009E4D11" w:rsidRDefault="009E4D11" w:rsidP="009E4D11">
      <w:pPr>
        <w:spacing w:before="57"/>
        <w:rPr>
          <w:b/>
          <w:color w:val="0A1D30" w:themeColor="text2" w:themeShade="BF"/>
        </w:rPr>
      </w:pPr>
      <w:r w:rsidRPr="009E4D11">
        <w:rPr>
          <w:b/>
          <w:color w:val="0A1D30" w:themeColor="text2" w:themeShade="BF"/>
        </w:rPr>
        <w:t>1. Front-of-House and Client Communication</w:t>
      </w:r>
    </w:p>
    <w:p w14:paraId="40ED7547" w14:textId="423D0529" w:rsidR="009E4D11" w:rsidRDefault="009E4D11" w:rsidP="009E4D11">
      <w:pPr>
        <w:pStyle w:val="ListParagraph"/>
        <w:numPr>
          <w:ilvl w:val="0"/>
          <w:numId w:val="15"/>
        </w:numPr>
        <w:spacing w:before="57"/>
        <w:rPr>
          <w:bCs/>
          <w:color w:val="0A1D30" w:themeColor="text2" w:themeShade="BF"/>
        </w:rPr>
      </w:pPr>
      <w:r w:rsidRPr="009E4D11">
        <w:rPr>
          <w:bCs/>
          <w:color w:val="0A1D30" w:themeColor="text2" w:themeShade="BF"/>
        </w:rPr>
        <w:t xml:space="preserve">Answer calls, manage voicemails and respond to emails promptly and professionally. </w:t>
      </w:r>
    </w:p>
    <w:p w14:paraId="741675BC" w14:textId="2F0CD447" w:rsidR="009E4D11" w:rsidRDefault="009E4D11" w:rsidP="009E4D11">
      <w:pPr>
        <w:pStyle w:val="ListParagraph"/>
        <w:numPr>
          <w:ilvl w:val="0"/>
          <w:numId w:val="15"/>
        </w:numPr>
        <w:spacing w:before="57"/>
        <w:rPr>
          <w:bCs/>
          <w:color w:val="0A1D30" w:themeColor="text2" w:themeShade="BF"/>
        </w:rPr>
      </w:pPr>
      <w:r>
        <w:rPr>
          <w:bCs/>
          <w:color w:val="0A1D30" w:themeColor="text2" w:themeShade="BF"/>
        </w:rPr>
        <w:t xml:space="preserve">Welcome clients, </w:t>
      </w:r>
      <w:r w:rsidR="001450BD">
        <w:rPr>
          <w:bCs/>
          <w:color w:val="0A1D30" w:themeColor="text2" w:themeShade="BF"/>
        </w:rPr>
        <w:t xml:space="preserve">confirm their </w:t>
      </w:r>
      <w:r w:rsidR="0033265C">
        <w:rPr>
          <w:bCs/>
          <w:color w:val="0A1D30" w:themeColor="text2" w:themeShade="BF"/>
        </w:rPr>
        <w:t xml:space="preserve">details e.g. </w:t>
      </w:r>
      <w:r w:rsidR="001450BD">
        <w:rPr>
          <w:bCs/>
          <w:color w:val="0A1D30" w:themeColor="text2" w:themeShade="BF"/>
        </w:rPr>
        <w:t xml:space="preserve">eligibility and check them into the system. </w:t>
      </w:r>
    </w:p>
    <w:p w14:paraId="5F7E2748" w14:textId="77777777" w:rsidR="009A3106" w:rsidRPr="00ED2023" w:rsidRDefault="009A3106" w:rsidP="009E4D11">
      <w:pPr>
        <w:pStyle w:val="ListParagraph"/>
        <w:numPr>
          <w:ilvl w:val="0"/>
          <w:numId w:val="15"/>
        </w:numPr>
        <w:spacing w:before="57"/>
        <w:rPr>
          <w:bCs/>
          <w:color w:val="0A1D30" w:themeColor="text2" w:themeShade="BF"/>
          <w:lang w:val="en-IE"/>
        </w:rPr>
      </w:pPr>
      <w:r w:rsidRPr="009A3106">
        <w:rPr>
          <w:bCs/>
          <w:color w:val="0A1D30" w:themeColor="text2" w:themeShade="BF"/>
        </w:rPr>
        <w:t>Provide clear, non-clinical information to clients and refer all clinical queries to the veterinary team.</w:t>
      </w:r>
    </w:p>
    <w:p w14:paraId="0DB54841" w14:textId="207780BF" w:rsidR="00ED2023" w:rsidRPr="009A3106" w:rsidRDefault="00ED2023" w:rsidP="009E4D11">
      <w:pPr>
        <w:pStyle w:val="ListParagraph"/>
        <w:numPr>
          <w:ilvl w:val="0"/>
          <w:numId w:val="15"/>
        </w:numPr>
        <w:spacing w:before="57"/>
        <w:rPr>
          <w:bCs/>
          <w:color w:val="0A1D30" w:themeColor="text2" w:themeShade="BF"/>
          <w:lang w:val="en-IE"/>
        </w:rPr>
      </w:pPr>
      <w:r w:rsidRPr="00ED2023">
        <w:rPr>
          <w:bCs/>
          <w:color w:val="0A1D30" w:themeColor="text2" w:themeShade="BF"/>
        </w:rPr>
        <w:lastRenderedPageBreak/>
        <w:t>Maintain strict confidentiality at all times.</w:t>
      </w:r>
    </w:p>
    <w:p w14:paraId="0B2F5E8D" w14:textId="77777777" w:rsidR="009E4D11" w:rsidRDefault="009E4D11" w:rsidP="009E4D11">
      <w:pPr>
        <w:spacing w:before="57"/>
        <w:rPr>
          <w:bCs/>
          <w:color w:val="0A1D30" w:themeColor="text2" w:themeShade="BF"/>
          <w:lang w:val="en-IE"/>
        </w:rPr>
      </w:pPr>
    </w:p>
    <w:p w14:paraId="56B94228" w14:textId="77777777" w:rsidR="00D10622" w:rsidRDefault="00D10622" w:rsidP="009E4D11">
      <w:pPr>
        <w:spacing w:before="57"/>
        <w:rPr>
          <w:b/>
          <w:color w:val="0A1D30" w:themeColor="text2" w:themeShade="BF"/>
        </w:rPr>
      </w:pPr>
    </w:p>
    <w:p w14:paraId="454E1B27" w14:textId="5796FEC9" w:rsidR="009E4D11" w:rsidRPr="009E4D11" w:rsidRDefault="009E4D11" w:rsidP="009E4D11">
      <w:pPr>
        <w:spacing w:before="57"/>
        <w:rPr>
          <w:b/>
          <w:color w:val="0A1D30" w:themeColor="text2" w:themeShade="BF"/>
        </w:rPr>
      </w:pPr>
      <w:r w:rsidRPr="009E4D11">
        <w:rPr>
          <w:b/>
          <w:color w:val="0A1D30" w:themeColor="text2" w:themeShade="BF"/>
        </w:rPr>
        <w:t>2. Appointment &amp; Diary Administration</w:t>
      </w:r>
    </w:p>
    <w:p w14:paraId="6074729E" w14:textId="77777777" w:rsidR="009E4D11" w:rsidRPr="009E4D11" w:rsidRDefault="009E4D11" w:rsidP="009E4D11">
      <w:pPr>
        <w:pStyle w:val="ListParagraph"/>
        <w:numPr>
          <w:ilvl w:val="0"/>
          <w:numId w:val="16"/>
        </w:numPr>
        <w:spacing w:before="57"/>
        <w:rPr>
          <w:bCs/>
          <w:color w:val="0A1D30" w:themeColor="text2" w:themeShade="BF"/>
        </w:rPr>
      </w:pPr>
      <w:r w:rsidRPr="009E4D11">
        <w:rPr>
          <w:bCs/>
          <w:color w:val="0A1D30" w:themeColor="text2" w:themeShade="BF"/>
        </w:rPr>
        <w:t>Book and administer appointments in line with clinic protocols and guidance from the Reception Lead.</w:t>
      </w:r>
    </w:p>
    <w:p w14:paraId="6E5E143A" w14:textId="5E495524" w:rsidR="009E4D11" w:rsidRPr="009E4D11" w:rsidRDefault="009E4D11" w:rsidP="009E4D11">
      <w:pPr>
        <w:pStyle w:val="ListParagraph"/>
        <w:numPr>
          <w:ilvl w:val="0"/>
          <w:numId w:val="16"/>
        </w:numPr>
        <w:spacing w:before="57"/>
        <w:rPr>
          <w:bCs/>
          <w:color w:val="0A1D30" w:themeColor="text2" w:themeShade="BF"/>
        </w:rPr>
      </w:pPr>
      <w:r w:rsidRPr="009E4D11">
        <w:rPr>
          <w:bCs/>
          <w:color w:val="0A1D30" w:themeColor="text2" w:themeShade="BF"/>
        </w:rPr>
        <w:t xml:space="preserve">Ensure </w:t>
      </w:r>
      <w:r w:rsidR="001450BD">
        <w:rPr>
          <w:bCs/>
          <w:color w:val="0A1D30" w:themeColor="text2" w:themeShade="BF"/>
        </w:rPr>
        <w:t>appointments</w:t>
      </w:r>
      <w:r w:rsidRPr="009E4D11">
        <w:rPr>
          <w:bCs/>
          <w:color w:val="0A1D30" w:themeColor="text2" w:themeShade="BF"/>
        </w:rPr>
        <w:t xml:space="preserve"> and procedures are booked correctly.</w:t>
      </w:r>
    </w:p>
    <w:p w14:paraId="29F0D71B" w14:textId="77777777" w:rsidR="004F277F" w:rsidRDefault="004F277F" w:rsidP="009E4D11">
      <w:pPr>
        <w:pStyle w:val="ListParagraph"/>
        <w:numPr>
          <w:ilvl w:val="0"/>
          <w:numId w:val="16"/>
        </w:numPr>
        <w:spacing w:before="57"/>
        <w:rPr>
          <w:bCs/>
          <w:color w:val="0A1D30" w:themeColor="text2" w:themeShade="BF"/>
        </w:rPr>
      </w:pPr>
      <w:r w:rsidRPr="004F277F">
        <w:rPr>
          <w:bCs/>
          <w:color w:val="0A1D30" w:themeColor="text2" w:themeShade="BF"/>
        </w:rPr>
        <w:t xml:space="preserve">Notify the Reception Lead promptly of booking issues, diary constraints or client concerns that may affect the smooth running of the clinic. </w:t>
      </w:r>
    </w:p>
    <w:p w14:paraId="30A729C9" w14:textId="4BEEF9C5" w:rsidR="009E4D11" w:rsidRPr="009E4D11" w:rsidRDefault="009E4D11" w:rsidP="009E4D11">
      <w:pPr>
        <w:pStyle w:val="ListParagraph"/>
        <w:numPr>
          <w:ilvl w:val="0"/>
          <w:numId w:val="16"/>
        </w:numPr>
        <w:spacing w:before="57"/>
        <w:rPr>
          <w:bCs/>
          <w:color w:val="0A1D30" w:themeColor="text2" w:themeShade="BF"/>
        </w:rPr>
      </w:pPr>
      <w:r w:rsidRPr="009E4D11">
        <w:rPr>
          <w:bCs/>
          <w:color w:val="0A1D30" w:themeColor="text2" w:themeShade="BF"/>
        </w:rPr>
        <w:t xml:space="preserve">Send reminders and confirm surgical bookings, ensuring clients are aware of </w:t>
      </w:r>
      <w:r w:rsidR="001450BD">
        <w:rPr>
          <w:bCs/>
          <w:color w:val="0A1D30" w:themeColor="text2" w:themeShade="BF"/>
        </w:rPr>
        <w:t>the requirements for their pets’ appointment (e.g. fasting).</w:t>
      </w:r>
    </w:p>
    <w:p w14:paraId="17FAC85B" w14:textId="77777777" w:rsidR="009E4D11" w:rsidRDefault="009E4D11" w:rsidP="009E4D11">
      <w:pPr>
        <w:pStyle w:val="ListParagraph"/>
        <w:numPr>
          <w:ilvl w:val="0"/>
          <w:numId w:val="16"/>
        </w:numPr>
        <w:spacing w:before="57"/>
        <w:rPr>
          <w:bCs/>
          <w:color w:val="0A1D30" w:themeColor="text2" w:themeShade="BF"/>
        </w:rPr>
      </w:pPr>
      <w:r w:rsidRPr="009E4D11">
        <w:rPr>
          <w:bCs/>
          <w:color w:val="0A1D30" w:themeColor="text2" w:themeShade="BF"/>
        </w:rPr>
        <w:t>Maintain accurate client records and update eligibility information as required.</w:t>
      </w:r>
    </w:p>
    <w:p w14:paraId="75FA2767" w14:textId="2DDF447D" w:rsidR="009E4D11" w:rsidRPr="00615515" w:rsidRDefault="00615515" w:rsidP="009E4D11">
      <w:pPr>
        <w:pStyle w:val="ListParagraph"/>
        <w:numPr>
          <w:ilvl w:val="0"/>
          <w:numId w:val="16"/>
        </w:numPr>
        <w:spacing w:before="57"/>
        <w:rPr>
          <w:b/>
          <w:color w:val="0A1D30" w:themeColor="text2" w:themeShade="BF"/>
        </w:rPr>
      </w:pPr>
      <w:r w:rsidRPr="00615515">
        <w:rPr>
          <w:bCs/>
          <w:color w:val="0A1D30" w:themeColor="text2" w:themeShade="BF"/>
        </w:rPr>
        <w:t>Manage client medication requests and update the nurses’ medication list as required.</w:t>
      </w:r>
    </w:p>
    <w:p w14:paraId="3F4472BD" w14:textId="69E03970" w:rsidR="00CF2A1F" w:rsidRDefault="00CF2A1F" w:rsidP="009A3106">
      <w:pPr>
        <w:pStyle w:val="ListParagraph"/>
        <w:numPr>
          <w:ilvl w:val="0"/>
          <w:numId w:val="16"/>
        </w:numPr>
        <w:spacing w:before="57"/>
        <w:rPr>
          <w:bCs/>
          <w:color w:val="0A1D30" w:themeColor="text2" w:themeShade="BF"/>
        </w:rPr>
      </w:pPr>
      <w:r w:rsidRPr="00CF2A1F">
        <w:rPr>
          <w:bCs/>
          <w:color w:val="0A1D30" w:themeColor="text2" w:themeShade="BF"/>
        </w:rPr>
        <w:t>Ensure all bookings, records and documentation are completed accurately to avoid delays or clinical risk.</w:t>
      </w:r>
    </w:p>
    <w:p w14:paraId="4FF9C1E5" w14:textId="24DD446E" w:rsidR="00D10622" w:rsidRPr="009A3106" w:rsidRDefault="00D10622" w:rsidP="009A3106">
      <w:pPr>
        <w:pStyle w:val="ListParagraph"/>
        <w:numPr>
          <w:ilvl w:val="0"/>
          <w:numId w:val="16"/>
        </w:numPr>
        <w:spacing w:before="57"/>
        <w:rPr>
          <w:bCs/>
          <w:color w:val="0A1D30" w:themeColor="text2" w:themeShade="BF"/>
        </w:rPr>
      </w:pPr>
      <w:r w:rsidRPr="00D10622">
        <w:rPr>
          <w:bCs/>
          <w:color w:val="0A1D30" w:themeColor="text2" w:themeShade="BF"/>
        </w:rPr>
        <w:t xml:space="preserve">Regularly review </w:t>
      </w:r>
      <w:r>
        <w:rPr>
          <w:bCs/>
          <w:color w:val="0A1D30" w:themeColor="text2" w:themeShade="BF"/>
        </w:rPr>
        <w:t xml:space="preserve">Teleos </w:t>
      </w:r>
      <w:r w:rsidRPr="00D10622">
        <w:rPr>
          <w:bCs/>
          <w:color w:val="0A1D30" w:themeColor="text2" w:themeShade="BF"/>
        </w:rPr>
        <w:t>to ensure clinic sessions reflect the staff rota and update appointment slots accordingly</w:t>
      </w:r>
      <w:r>
        <w:rPr>
          <w:bCs/>
          <w:color w:val="0A1D30" w:themeColor="text2" w:themeShade="BF"/>
        </w:rPr>
        <w:t>.</w:t>
      </w:r>
    </w:p>
    <w:p w14:paraId="3825847C" w14:textId="77777777" w:rsidR="00615515" w:rsidRDefault="00615515" w:rsidP="009E4D11">
      <w:pPr>
        <w:spacing w:before="57"/>
        <w:rPr>
          <w:b/>
          <w:color w:val="0A1D30" w:themeColor="text2" w:themeShade="BF"/>
        </w:rPr>
      </w:pPr>
    </w:p>
    <w:p w14:paraId="56ED86CC" w14:textId="77777777" w:rsidR="00D10622" w:rsidRDefault="00D10622" w:rsidP="009E4D11">
      <w:pPr>
        <w:spacing w:before="57"/>
        <w:rPr>
          <w:b/>
          <w:color w:val="0A1D30" w:themeColor="text2" w:themeShade="BF"/>
        </w:rPr>
      </w:pPr>
    </w:p>
    <w:p w14:paraId="11CB73FE" w14:textId="1C2BC9E8" w:rsidR="009E4D11" w:rsidRPr="009E4D11" w:rsidRDefault="009E4D11" w:rsidP="009E4D11">
      <w:pPr>
        <w:spacing w:before="57"/>
        <w:rPr>
          <w:b/>
          <w:color w:val="0A1D30" w:themeColor="text2" w:themeShade="BF"/>
        </w:rPr>
      </w:pPr>
      <w:r w:rsidRPr="009E4D11">
        <w:rPr>
          <w:b/>
          <w:color w:val="0A1D30" w:themeColor="text2" w:themeShade="BF"/>
        </w:rPr>
        <w:t>3. Payments, Records &amp; Compliance</w:t>
      </w:r>
    </w:p>
    <w:p w14:paraId="452D86B4" w14:textId="77777777" w:rsidR="009E4D11" w:rsidRPr="009E4D11" w:rsidRDefault="009E4D11" w:rsidP="009E4D11">
      <w:pPr>
        <w:pStyle w:val="ListParagraph"/>
        <w:numPr>
          <w:ilvl w:val="0"/>
          <w:numId w:val="18"/>
        </w:numPr>
        <w:spacing w:before="57"/>
        <w:rPr>
          <w:bCs/>
          <w:color w:val="0A1D30" w:themeColor="text2" w:themeShade="BF"/>
        </w:rPr>
      </w:pPr>
      <w:r w:rsidRPr="009E4D11">
        <w:rPr>
          <w:bCs/>
          <w:color w:val="0A1D30" w:themeColor="text2" w:themeShade="BF"/>
        </w:rPr>
        <w:t>Handle payments accurately and in line with cash handling procedures.</w:t>
      </w:r>
    </w:p>
    <w:p w14:paraId="7E958067" w14:textId="77777777" w:rsidR="009E4D11" w:rsidRPr="009E4D11" w:rsidRDefault="009E4D11" w:rsidP="009E4D11">
      <w:pPr>
        <w:pStyle w:val="ListParagraph"/>
        <w:numPr>
          <w:ilvl w:val="0"/>
          <w:numId w:val="18"/>
        </w:numPr>
        <w:spacing w:before="57"/>
        <w:rPr>
          <w:bCs/>
          <w:color w:val="0A1D30" w:themeColor="text2" w:themeShade="BF"/>
        </w:rPr>
      </w:pPr>
      <w:r w:rsidRPr="009E4D11">
        <w:rPr>
          <w:bCs/>
          <w:color w:val="0A1D30" w:themeColor="text2" w:themeShade="BF"/>
        </w:rPr>
        <w:t>Maintain high levels of data entry accuracy and confidentiality in line with GDPR.</w:t>
      </w:r>
    </w:p>
    <w:p w14:paraId="29E8E90E" w14:textId="77777777" w:rsidR="004C445B" w:rsidRDefault="009E4D11" w:rsidP="009E4D11">
      <w:pPr>
        <w:pStyle w:val="ListParagraph"/>
        <w:numPr>
          <w:ilvl w:val="0"/>
          <w:numId w:val="18"/>
        </w:numPr>
        <w:spacing w:before="57"/>
        <w:rPr>
          <w:bCs/>
          <w:color w:val="0A1D30" w:themeColor="text2" w:themeShade="BF"/>
        </w:rPr>
      </w:pPr>
      <w:r w:rsidRPr="009E4D11">
        <w:rPr>
          <w:bCs/>
          <w:color w:val="0A1D30" w:themeColor="text2" w:themeShade="BF"/>
        </w:rPr>
        <w:t xml:space="preserve">Retrieve and </w:t>
      </w:r>
      <w:r w:rsidR="003C147A">
        <w:rPr>
          <w:bCs/>
          <w:color w:val="0A1D30" w:themeColor="text2" w:themeShade="BF"/>
        </w:rPr>
        <w:t>note</w:t>
      </w:r>
      <w:r w:rsidRPr="009E4D11">
        <w:rPr>
          <w:bCs/>
          <w:color w:val="0A1D30" w:themeColor="text2" w:themeShade="BF"/>
        </w:rPr>
        <w:t xml:space="preserve"> </w:t>
      </w:r>
      <w:r w:rsidR="003C147A">
        <w:rPr>
          <w:bCs/>
          <w:color w:val="0A1D30" w:themeColor="text2" w:themeShade="BF"/>
        </w:rPr>
        <w:t>client files</w:t>
      </w:r>
      <w:r w:rsidRPr="009E4D11">
        <w:rPr>
          <w:bCs/>
          <w:color w:val="0A1D30" w:themeColor="text2" w:themeShade="BF"/>
        </w:rPr>
        <w:t xml:space="preserve"> appropriately.</w:t>
      </w:r>
    </w:p>
    <w:p w14:paraId="57F92929" w14:textId="569FBC9C" w:rsidR="009E4D11" w:rsidRDefault="004C445B" w:rsidP="009E4D11">
      <w:pPr>
        <w:pStyle w:val="ListParagraph"/>
        <w:numPr>
          <w:ilvl w:val="0"/>
          <w:numId w:val="18"/>
        </w:numPr>
        <w:spacing w:before="57"/>
        <w:rPr>
          <w:bCs/>
          <w:color w:val="0A1D30" w:themeColor="text2" w:themeShade="BF"/>
        </w:rPr>
      </w:pPr>
      <w:r w:rsidRPr="004C445B">
        <w:rPr>
          <w:bCs/>
          <w:color w:val="0A1D30" w:themeColor="text2" w:themeShade="BF"/>
        </w:rPr>
        <w:t>Follow infectious disease protocols and take a proactive approach to health and safety procedures.</w:t>
      </w:r>
    </w:p>
    <w:p w14:paraId="0F6F267F" w14:textId="77777777" w:rsidR="004C445B" w:rsidRPr="004C445B" w:rsidRDefault="004C445B" w:rsidP="004C445B">
      <w:pPr>
        <w:spacing w:before="57"/>
        <w:rPr>
          <w:bCs/>
          <w:color w:val="0A1D30" w:themeColor="text2" w:themeShade="BF"/>
        </w:rPr>
      </w:pPr>
    </w:p>
    <w:p w14:paraId="0300288C" w14:textId="77777777" w:rsidR="00D10622" w:rsidRDefault="00D10622" w:rsidP="009E4D11">
      <w:pPr>
        <w:spacing w:before="57"/>
        <w:rPr>
          <w:b/>
          <w:color w:val="0A1D30" w:themeColor="text2" w:themeShade="BF"/>
        </w:rPr>
      </w:pPr>
    </w:p>
    <w:p w14:paraId="119EB5DA" w14:textId="71591ED1" w:rsidR="009E4D11" w:rsidRPr="009E4D11" w:rsidRDefault="009E4D11" w:rsidP="009E4D11">
      <w:pPr>
        <w:spacing w:before="57"/>
        <w:rPr>
          <w:b/>
          <w:color w:val="0A1D30" w:themeColor="text2" w:themeShade="BF"/>
        </w:rPr>
      </w:pPr>
      <w:r w:rsidRPr="009E4D11">
        <w:rPr>
          <w:b/>
          <w:color w:val="0A1D30" w:themeColor="text2" w:themeShade="BF"/>
        </w:rPr>
        <w:t>4. Clinic Operations &amp; Environment</w:t>
      </w:r>
    </w:p>
    <w:p w14:paraId="10B31C9A" w14:textId="56476C20" w:rsidR="009E4D11" w:rsidRPr="009E4D11" w:rsidRDefault="009E4D11" w:rsidP="009E4D11">
      <w:pPr>
        <w:pStyle w:val="ListParagraph"/>
        <w:numPr>
          <w:ilvl w:val="0"/>
          <w:numId w:val="19"/>
        </w:numPr>
        <w:spacing w:before="57"/>
        <w:rPr>
          <w:bCs/>
          <w:color w:val="0A1D30" w:themeColor="text2" w:themeShade="BF"/>
        </w:rPr>
      </w:pPr>
      <w:r w:rsidRPr="009E4D11">
        <w:rPr>
          <w:bCs/>
          <w:color w:val="0A1D30" w:themeColor="text2" w:themeShade="BF"/>
        </w:rPr>
        <w:t>Ensure reception and waiting areas are clean, organised and professional at all times.</w:t>
      </w:r>
    </w:p>
    <w:p w14:paraId="425D0075" w14:textId="7A31E3B6" w:rsidR="009E4D11" w:rsidRDefault="001450BD" w:rsidP="009E4D11">
      <w:pPr>
        <w:pStyle w:val="ListParagraph"/>
        <w:numPr>
          <w:ilvl w:val="0"/>
          <w:numId w:val="19"/>
        </w:numPr>
        <w:spacing w:before="57"/>
        <w:rPr>
          <w:bCs/>
          <w:color w:val="0A1D30" w:themeColor="text2" w:themeShade="BF"/>
        </w:rPr>
      </w:pPr>
      <w:r>
        <w:rPr>
          <w:bCs/>
          <w:color w:val="0A1D30" w:themeColor="text2" w:themeShade="BF"/>
        </w:rPr>
        <w:t>Check daily</w:t>
      </w:r>
      <w:r w:rsidR="009E4D11" w:rsidRPr="009E4D11">
        <w:rPr>
          <w:bCs/>
          <w:color w:val="0A1D30" w:themeColor="text2" w:themeShade="BF"/>
        </w:rPr>
        <w:t xml:space="preserve"> post</w:t>
      </w:r>
      <w:r>
        <w:rPr>
          <w:bCs/>
          <w:color w:val="0A1D30" w:themeColor="text2" w:themeShade="BF"/>
        </w:rPr>
        <w:t xml:space="preserve"> and other</w:t>
      </w:r>
      <w:r w:rsidR="009E4D11" w:rsidRPr="009E4D11">
        <w:rPr>
          <w:bCs/>
          <w:color w:val="0A1D30" w:themeColor="text2" w:themeShade="BF"/>
        </w:rPr>
        <w:t xml:space="preserve"> deliveries</w:t>
      </w:r>
      <w:r>
        <w:rPr>
          <w:bCs/>
          <w:color w:val="0A1D30" w:themeColor="text2" w:themeShade="BF"/>
        </w:rPr>
        <w:t>.</w:t>
      </w:r>
    </w:p>
    <w:p w14:paraId="1379A037" w14:textId="0B8CEA85" w:rsidR="001450BD" w:rsidRPr="009E4D11" w:rsidRDefault="001450BD" w:rsidP="009E4D11">
      <w:pPr>
        <w:pStyle w:val="ListParagraph"/>
        <w:numPr>
          <w:ilvl w:val="0"/>
          <w:numId w:val="19"/>
        </w:numPr>
        <w:spacing w:before="57"/>
        <w:rPr>
          <w:bCs/>
          <w:color w:val="0A1D30" w:themeColor="text2" w:themeShade="BF"/>
        </w:rPr>
      </w:pPr>
      <w:r>
        <w:rPr>
          <w:bCs/>
          <w:color w:val="0A1D30" w:themeColor="text2" w:themeShade="BF"/>
        </w:rPr>
        <w:t xml:space="preserve">Respond to supplier emails and supplier phone and </w:t>
      </w:r>
      <w:r w:rsidR="0033265C">
        <w:rPr>
          <w:bCs/>
          <w:color w:val="0A1D30" w:themeColor="text2" w:themeShade="BF"/>
        </w:rPr>
        <w:t>in-</w:t>
      </w:r>
      <w:r>
        <w:rPr>
          <w:bCs/>
          <w:color w:val="0A1D30" w:themeColor="text2" w:themeShade="BF"/>
        </w:rPr>
        <w:t>person queries.</w:t>
      </w:r>
    </w:p>
    <w:p w14:paraId="04E77168" w14:textId="1EEA13AC" w:rsidR="009E4D11" w:rsidRPr="009E4D11" w:rsidRDefault="001450BD" w:rsidP="009E4D11">
      <w:pPr>
        <w:pStyle w:val="ListParagraph"/>
        <w:numPr>
          <w:ilvl w:val="0"/>
          <w:numId w:val="19"/>
        </w:numPr>
        <w:spacing w:before="57"/>
        <w:rPr>
          <w:bCs/>
          <w:color w:val="0A1D30" w:themeColor="text2" w:themeShade="BF"/>
        </w:rPr>
      </w:pPr>
      <w:r>
        <w:rPr>
          <w:bCs/>
          <w:color w:val="0A1D30" w:themeColor="text2" w:themeShade="BF"/>
        </w:rPr>
        <w:t>Carry out</w:t>
      </w:r>
      <w:r w:rsidR="009E4D11" w:rsidRPr="009E4D11">
        <w:rPr>
          <w:bCs/>
          <w:color w:val="0A1D30" w:themeColor="text2" w:themeShade="BF"/>
        </w:rPr>
        <w:t xml:space="preserve"> stock monitoring and notify relevant staff of low supplies.</w:t>
      </w:r>
    </w:p>
    <w:p w14:paraId="3DF661A6" w14:textId="56D13694" w:rsidR="009E4D11" w:rsidRPr="009E4D11" w:rsidRDefault="00691148" w:rsidP="009E4D11">
      <w:pPr>
        <w:pStyle w:val="ListParagraph"/>
        <w:numPr>
          <w:ilvl w:val="0"/>
          <w:numId w:val="19"/>
        </w:numPr>
        <w:spacing w:before="57"/>
        <w:rPr>
          <w:bCs/>
          <w:color w:val="0A1D30" w:themeColor="text2" w:themeShade="BF"/>
        </w:rPr>
      </w:pPr>
      <w:r>
        <w:rPr>
          <w:bCs/>
          <w:color w:val="0A1D30" w:themeColor="text2" w:themeShade="BF"/>
        </w:rPr>
        <w:t>Complete a thorough</w:t>
      </w:r>
      <w:r w:rsidR="009E4D11" w:rsidRPr="009E4D11">
        <w:rPr>
          <w:bCs/>
          <w:color w:val="0A1D30" w:themeColor="text2" w:themeShade="BF"/>
        </w:rPr>
        <w:t xml:space="preserve"> daily handover </w:t>
      </w:r>
      <w:r>
        <w:rPr>
          <w:bCs/>
          <w:color w:val="0A1D30" w:themeColor="text2" w:themeShade="BF"/>
        </w:rPr>
        <w:t>to other</w:t>
      </w:r>
      <w:r w:rsidR="009E4D11" w:rsidRPr="009E4D11">
        <w:rPr>
          <w:bCs/>
          <w:color w:val="0A1D30" w:themeColor="text2" w:themeShade="BF"/>
        </w:rPr>
        <w:t xml:space="preserve"> reception staff.</w:t>
      </w:r>
    </w:p>
    <w:p w14:paraId="62A02FFF" w14:textId="77777777" w:rsidR="009E4D11" w:rsidRDefault="009E4D11" w:rsidP="009E4D11">
      <w:pPr>
        <w:spacing w:before="57"/>
        <w:rPr>
          <w:b/>
          <w:color w:val="0A1D30" w:themeColor="text2" w:themeShade="BF"/>
        </w:rPr>
      </w:pPr>
    </w:p>
    <w:p w14:paraId="46DCD266" w14:textId="77777777" w:rsidR="00D10622" w:rsidRDefault="00D10622" w:rsidP="009E4D11">
      <w:pPr>
        <w:spacing w:before="57"/>
        <w:rPr>
          <w:b/>
          <w:color w:val="0A1D30" w:themeColor="text2" w:themeShade="BF"/>
        </w:rPr>
      </w:pPr>
    </w:p>
    <w:p w14:paraId="78F9E012" w14:textId="382036A3" w:rsidR="009E4D11" w:rsidRPr="009E4D11" w:rsidRDefault="009E4D11" w:rsidP="009E4D11">
      <w:pPr>
        <w:spacing w:before="57"/>
        <w:rPr>
          <w:b/>
          <w:color w:val="0A1D30" w:themeColor="text2" w:themeShade="BF"/>
        </w:rPr>
      </w:pPr>
      <w:r w:rsidRPr="009E4D11">
        <w:rPr>
          <w:b/>
          <w:color w:val="0A1D30" w:themeColor="text2" w:themeShade="BF"/>
        </w:rPr>
        <w:t>5. Team Contribution</w:t>
      </w:r>
    </w:p>
    <w:p w14:paraId="251619B6" w14:textId="643B45FC" w:rsidR="009E4D11" w:rsidRPr="009E4D11" w:rsidRDefault="009E4D11" w:rsidP="009E4D11">
      <w:pPr>
        <w:pStyle w:val="ListParagraph"/>
        <w:numPr>
          <w:ilvl w:val="0"/>
          <w:numId w:val="20"/>
        </w:numPr>
        <w:spacing w:before="57"/>
        <w:rPr>
          <w:bCs/>
          <w:color w:val="0A1D30" w:themeColor="text2" w:themeShade="BF"/>
        </w:rPr>
      </w:pPr>
      <w:r w:rsidRPr="009E4D11">
        <w:rPr>
          <w:bCs/>
          <w:color w:val="0A1D30" w:themeColor="text2" w:themeShade="BF"/>
        </w:rPr>
        <w:t>Work c</w:t>
      </w:r>
      <w:r w:rsidR="00691148">
        <w:rPr>
          <w:bCs/>
          <w:color w:val="0A1D30" w:themeColor="text2" w:themeShade="BF"/>
        </w:rPr>
        <w:t>losely</w:t>
      </w:r>
      <w:r w:rsidRPr="009E4D11">
        <w:rPr>
          <w:bCs/>
          <w:color w:val="0A1D30" w:themeColor="text2" w:themeShade="BF"/>
        </w:rPr>
        <w:t xml:space="preserve"> with veterinary, nursing and administrative colleagues.</w:t>
      </w:r>
    </w:p>
    <w:p w14:paraId="5BE528AB" w14:textId="0AB7204F" w:rsidR="009E4D11" w:rsidRPr="009E4D11" w:rsidRDefault="009E4D11" w:rsidP="009E4D11">
      <w:pPr>
        <w:pStyle w:val="ListParagraph"/>
        <w:numPr>
          <w:ilvl w:val="0"/>
          <w:numId w:val="20"/>
        </w:numPr>
        <w:spacing w:before="57"/>
        <w:rPr>
          <w:bCs/>
          <w:color w:val="0A1D30" w:themeColor="text2" w:themeShade="BF"/>
        </w:rPr>
      </w:pPr>
      <w:r w:rsidRPr="009E4D11">
        <w:rPr>
          <w:bCs/>
          <w:color w:val="0A1D30" w:themeColor="text2" w:themeShade="BF"/>
        </w:rPr>
        <w:t>Follow the direction of the Reception Lead and escalate issues</w:t>
      </w:r>
      <w:r w:rsidR="00691148">
        <w:rPr>
          <w:bCs/>
          <w:color w:val="0A1D30" w:themeColor="text2" w:themeShade="BF"/>
        </w:rPr>
        <w:t xml:space="preserve"> to them</w:t>
      </w:r>
      <w:r w:rsidRPr="009E4D11">
        <w:rPr>
          <w:bCs/>
          <w:color w:val="0A1D30" w:themeColor="text2" w:themeShade="BF"/>
        </w:rPr>
        <w:t xml:space="preserve"> in the first instance.</w:t>
      </w:r>
    </w:p>
    <w:p w14:paraId="15BDBDD1" w14:textId="7CAD3EA0" w:rsidR="00691148" w:rsidRDefault="00691148" w:rsidP="009E4D11">
      <w:pPr>
        <w:pStyle w:val="ListParagraph"/>
        <w:numPr>
          <w:ilvl w:val="0"/>
          <w:numId w:val="20"/>
        </w:numPr>
        <w:spacing w:before="57"/>
        <w:rPr>
          <w:bCs/>
          <w:color w:val="0A1D30" w:themeColor="text2" w:themeShade="BF"/>
        </w:rPr>
      </w:pPr>
      <w:r>
        <w:rPr>
          <w:bCs/>
          <w:color w:val="0A1D30" w:themeColor="text2" w:themeShade="BF"/>
        </w:rPr>
        <w:t>Always m</w:t>
      </w:r>
      <w:r w:rsidR="00B40AB6" w:rsidRPr="00B40AB6">
        <w:rPr>
          <w:bCs/>
          <w:color w:val="0A1D30" w:themeColor="text2" w:themeShade="BF"/>
        </w:rPr>
        <w:t>aintain professional conduct</w:t>
      </w:r>
      <w:r>
        <w:rPr>
          <w:bCs/>
          <w:color w:val="0A1D30" w:themeColor="text2" w:themeShade="BF"/>
        </w:rPr>
        <w:t>.</w:t>
      </w:r>
    </w:p>
    <w:p w14:paraId="14246399" w14:textId="2CED107F" w:rsidR="00B40AB6" w:rsidRDefault="00691148" w:rsidP="009E4D11">
      <w:pPr>
        <w:pStyle w:val="ListParagraph"/>
        <w:numPr>
          <w:ilvl w:val="0"/>
          <w:numId w:val="20"/>
        </w:numPr>
        <w:spacing w:before="57"/>
        <w:rPr>
          <w:bCs/>
          <w:color w:val="0A1D30" w:themeColor="text2" w:themeShade="BF"/>
        </w:rPr>
      </w:pPr>
      <w:r>
        <w:rPr>
          <w:bCs/>
          <w:color w:val="0A1D30" w:themeColor="text2" w:themeShade="BF"/>
        </w:rPr>
        <w:t>R</w:t>
      </w:r>
      <w:r w:rsidR="00B40AB6" w:rsidRPr="00B40AB6">
        <w:rPr>
          <w:bCs/>
          <w:color w:val="0A1D30" w:themeColor="text2" w:themeShade="BF"/>
        </w:rPr>
        <w:t>aise concerns through appropriate channels.</w:t>
      </w:r>
    </w:p>
    <w:p w14:paraId="0A00EDE8" w14:textId="4BA9E4BD" w:rsidR="00CF2A1F" w:rsidRDefault="00CF2A1F" w:rsidP="009E4D11">
      <w:pPr>
        <w:pStyle w:val="ListParagraph"/>
        <w:numPr>
          <w:ilvl w:val="0"/>
          <w:numId w:val="20"/>
        </w:numPr>
        <w:spacing w:before="57"/>
        <w:rPr>
          <w:bCs/>
          <w:color w:val="0A1D30" w:themeColor="text2" w:themeShade="BF"/>
        </w:rPr>
      </w:pPr>
      <w:r w:rsidRPr="00CF2A1F">
        <w:rPr>
          <w:bCs/>
          <w:color w:val="0A1D30" w:themeColor="text2" w:themeShade="BF"/>
        </w:rPr>
        <w:t xml:space="preserve">Seek </w:t>
      </w:r>
      <w:r w:rsidR="004F277F">
        <w:rPr>
          <w:bCs/>
          <w:color w:val="0A1D30" w:themeColor="text2" w:themeShade="BF"/>
        </w:rPr>
        <w:t>guidance</w:t>
      </w:r>
      <w:r w:rsidR="004C445B">
        <w:rPr>
          <w:bCs/>
          <w:color w:val="0A1D30" w:themeColor="text2" w:themeShade="BF"/>
        </w:rPr>
        <w:t xml:space="preserve"> </w:t>
      </w:r>
      <w:r w:rsidR="00691148">
        <w:rPr>
          <w:bCs/>
          <w:color w:val="0A1D30" w:themeColor="text2" w:themeShade="BF"/>
        </w:rPr>
        <w:t xml:space="preserve">from </w:t>
      </w:r>
      <w:r w:rsidR="004C445B">
        <w:rPr>
          <w:bCs/>
          <w:color w:val="0A1D30" w:themeColor="text2" w:themeShade="BF"/>
        </w:rPr>
        <w:t>the Reception Lead or senior staff</w:t>
      </w:r>
      <w:r w:rsidR="00691148">
        <w:rPr>
          <w:bCs/>
          <w:color w:val="0A1D30" w:themeColor="text2" w:themeShade="BF"/>
        </w:rPr>
        <w:t xml:space="preserve"> if you are unsure of what to do.</w:t>
      </w:r>
    </w:p>
    <w:p w14:paraId="1F123F9E" w14:textId="2D324E7D" w:rsidR="00B40AB6" w:rsidRDefault="00691148" w:rsidP="009E4D11">
      <w:pPr>
        <w:pStyle w:val="ListParagraph"/>
        <w:numPr>
          <w:ilvl w:val="0"/>
          <w:numId w:val="20"/>
        </w:numPr>
        <w:spacing w:before="57"/>
        <w:rPr>
          <w:bCs/>
          <w:color w:val="0A1D30" w:themeColor="text2" w:themeShade="BF"/>
        </w:rPr>
      </w:pPr>
      <w:r>
        <w:rPr>
          <w:bCs/>
          <w:color w:val="0A1D30" w:themeColor="text2" w:themeShade="BF"/>
        </w:rPr>
        <w:t xml:space="preserve">Help with the administration of the </w:t>
      </w:r>
      <w:r w:rsidR="009E4D11" w:rsidRPr="009E4D11">
        <w:rPr>
          <w:bCs/>
          <w:color w:val="0A1D30" w:themeColor="text2" w:themeShade="BF"/>
        </w:rPr>
        <w:t>mobile clinic</w:t>
      </w:r>
      <w:r>
        <w:rPr>
          <w:bCs/>
          <w:color w:val="0A1D30" w:themeColor="text2" w:themeShade="BF"/>
        </w:rPr>
        <w:t xml:space="preserve"> service as required.</w:t>
      </w:r>
    </w:p>
    <w:p w14:paraId="77A92EF2" w14:textId="6EBDE6B9" w:rsidR="009E4D11" w:rsidRDefault="00691148" w:rsidP="009E4D11">
      <w:pPr>
        <w:pStyle w:val="ListParagraph"/>
        <w:numPr>
          <w:ilvl w:val="0"/>
          <w:numId w:val="20"/>
        </w:numPr>
        <w:spacing w:before="57"/>
        <w:rPr>
          <w:bCs/>
          <w:color w:val="0A1D30" w:themeColor="text2" w:themeShade="BF"/>
        </w:rPr>
      </w:pPr>
      <w:r>
        <w:rPr>
          <w:bCs/>
          <w:color w:val="0A1D30" w:themeColor="text2" w:themeShade="BF"/>
        </w:rPr>
        <w:t>Complete your</w:t>
      </w:r>
      <w:r w:rsidR="00B40AB6" w:rsidRPr="00B40AB6">
        <w:rPr>
          <w:bCs/>
          <w:color w:val="0A1D30" w:themeColor="text2" w:themeShade="BF"/>
        </w:rPr>
        <w:t xml:space="preserve"> duties accurately and in a timely manner.</w:t>
      </w:r>
    </w:p>
    <w:p w14:paraId="797DE6DF" w14:textId="0B413907" w:rsidR="009A3106" w:rsidRDefault="00691148" w:rsidP="009E4D11">
      <w:pPr>
        <w:pStyle w:val="ListParagraph"/>
        <w:numPr>
          <w:ilvl w:val="0"/>
          <w:numId w:val="20"/>
        </w:numPr>
        <w:spacing w:before="57"/>
        <w:rPr>
          <w:bCs/>
          <w:color w:val="0A1D30" w:themeColor="text2" w:themeShade="BF"/>
        </w:rPr>
      </w:pPr>
      <w:r>
        <w:rPr>
          <w:bCs/>
          <w:color w:val="0A1D30" w:themeColor="text2" w:themeShade="BF"/>
        </w:rPr>
        <w:t>Be</w:t>
      </w:r>
      <w:r w:rsidR="009A3106" w:rsidRPr="009A3106">
        <w:rPr>
          <w:bCs/>
          <w:color w:val="0A1D30" w:themeColor="text2" w:themeShade="BF"/>
        </w:rPr>
        <w:t xml:space="preserve"> punctual, reliab</w:t>
      </w:r>
      <w:r>
        <w:rPr>
          <w:bCs/>
          <w:color w:val="0A1D30" w:themeColor="text2" w:themeShade="BF"/>
        </w:rPr>
        <w:t>le and maintain</w:t>
      </w:r>
      <w:r w:rsidR="009A3106" w:rsidRPr="009A3106">
        <w:rPr>
          <w:bCs/>
          <w:color w:val="0A1D30" w:themeColor="text2" w:themeShade="BF"/>
        </w:rPr>
        <w:t xml:space="preserve"> professional standards in line with clinic expectations.</w:t>
      </w:r>
    </w:p>
    <w:p w14:paraId="665E424F" w14:textId="62A018EB" w:rsidR="00ED2023" w:rsidRDefault="00ED2023" w:rsidP="009E4D11">
      <w:pPr>
        <w:pStyle w:val="ListParagraph"/>
        <w:numPr>
          <w:ilvl w:val="0"/>
          <w:numId w:val="20"/>
        </w:numPr>
        <w:spacing w:before="57"/>
        <w:rPr>
          <w:bCs/>
          <w:color w:val="0A1D30" w:themeColor="text2" w:themeShade="BF"/>
        </w:rPr>
      </w:pPr>
      <w:r w:rsidRPr="00ED2023">
        <w:rPr>
          <w:bCs/>
          <w:color w:val="0A1D30" w:themeColor="text2" w:themeShade="BF"/>
        </w:rPr>
        <w:t xml:space="preserve">Maintain respectful working relationships across all </w:t>
      </w:r>
      <w:r w:rsidR="00691148">
        <w:rPr>
          <w:bCs/>
          <w:color w:val="0A1D30" w:themeColor="text2" w:themeShade="BF"/>
        </w:rPr>
        <w:t>areas of work</w:t>
      </w:r>
      <w:r w:rsidRPr="00ED2023">
        <w:rPr>
          <w:bCs/>
          <w:color w:val="0A1D30" w:themeColor="text2" w:themeShade="BF"/>
        </w:rPr>
        <w:t>.</w:t>
      </w:r>
    </w:p>
    <w:p w14:paraId="3DF728FA" w14:textId="2AA67BE3" w:rsidR="00B40AB6" w:rsidRDefault="004C445B" w:rsidP="00B40AB6">
      <w:pPr>
        <w:pStyle w:val="ListParagraph"/>
        <w:numPr>
          <w:ilvl w:val="0"/>
          <w:numId w:val="20"/>
        </w:numPr>
        <w:spacing w:before="57"/>
        <w:rPr>
          <w:bCs/>
          <w:color w:val="0A1D30" w:themeColor="text2" w:themeShade="BF"/>
        </w:rPr>
      </w:pPr>
      <w:r w:rsidRPr="004F277F">
        <w:rPr>
          <w:bCs/>
          <w:color w:val="0A1D30" w:themeColor="text2" w:themeShade="BF"/>
        </w:rPr>
        <w:t>Contribute to a calm and organised front-of-house environment, particularly during busy periods.</w:t>
      </w:r>
    </w:p>
    <w:p w14:paraId="03D9E369" w14:textId="1B78C889" w:rsidR="004F277F" w:rsidRDefault="004F277F" w:rsidP="004F277F">
      <w:pPr>
        <w:pStyle w:val="ListParagraph"/>
        <w:numPr>
          <w:ilvl w:val="0"/>
          <w:numId w:val="20"/>
        </w:numPr>
        <w:spacing w:before="57"/>
        <w:rPr>
          <w:bCs/>
          <w:color w:val="0A1D30" w:themeColor="text2" w:themeShade="BF"/>
        </w:rPr>
      </w:pPr>
      <w:r w:rsidRPr="004F277F">
        <w:rPr>
          <w:bCs/>
          <w:color w:val="0A1D30" w:themeColor="text2" w:themeShade="BF"/>
        </w:rPr>
        <w:lastRenderedPageBreak/>
        <w:t>Adhere to all clinic policies and procedures.</w:t>
      </w:r>
    </w:p>
    <w:p w14:paraId="5D27F9DF" w14:textId="77777777" w:rsidR="004F277F" w:rsidRPr="004F277F" w:rsidRDefault="004F277F" w:rsidP="004F277F">
      <w:pPr>
        <w:pStyle w:val="ListParagraph"/>
        <w:spacing w:before="57"/>
        <w:rPr>
          <w:bCs/>
          <w:color w:val="0A1D30" w:themeColor="text2" w:themeShade="BF"/>
        </w:rPr>
      </w:pPr>
    </w:p>
    <w:p w14:paraId="58B7E7DC" w14:textId="203324DF" w:rsidR="003556D5" w:rsidRPr="000021F3" w:rsidRDefault="003556D5" w:rsidP="003556D5">
      <w:pPr>
        <w:jc w:val="both"/>
        <w:rPr>
          <w:b/>
          <w:bCs/>
          <w:color w:val="1F3864"/>
          <w:u w:val="single"/>
        </w:rPr>
      </w:pPr>
      <w:r w:rsidRPr="000021F3">
        <w:rPr>
          <w:b/>
          <w:bCs/>
          <w:color w:val="1F3864"/>
          <w:u w:val="single"/>
        </w:rPr>
        <w:t xml:space="preserve">Essential </w:t>
      </w:r>
      <w:r w:rsidR="00691148">
        <w:rPr>
          <w:b/>
          <w:bCs/>
          <w:color w:val="1F3864"/>
          <w:u w:val="single"/>
        </w:rPr>
        <w:t>Competencies</w:t>
      </w:r>
    </w:p>
    <w:p w14:paraId="1B90ED3C" w14:textId="665BAF4B" w:rsidR="00B4295E" w:rsidRDefault="00B4295E" w:rsidP="00B4295E">
      <w:pPr>
        <w:pStyle w:val="ListParagraph"/>
        <w:numPr>
          <w:ilvl w:val="0"/>
          <w:numId w:val="21"/>
        </w:numPr>
        <w:tabs>
          <w:tab w:val="left" w:pos="820"/>
          <w:tab w:val="left" w:pos="821"/>
        </w:tabs>
        <w:spacing w:line="279" w:lineRule="exact"/>
      </w:pPr>
      <w:r>
        <w:t xml:space="preserve">Experience </w:t>
      </w:r>
      <w:r w:rsidR="00691148">
        <w:t>of working in</w:t>
      </w:r>
      <w:r>
        <w:t xml:space="preserve"> a busy reception or customer-facing role.</w:t>
      </w:r>
    </w:p>
    <w:p w14:paraId="1E571BB8" w14:textId="77777777" w:rsidR="004C445B" w:rsidRDefault="004C445B" w:rsidP="00B4295E">
      <w:pPr>
        <w:pStyle w:val="ListParagraph"/>
        <w:numPr>
          <w:ilvl w:val="0"/>
          <w:numId w:val="21"/>
        </w:numPr>
        <w:tabs>
          <w:tab w:val="left" w:pos="820"/>
          <w:tab w:val="left" w:pos="821"/>
        </w:tabs>
        <w:spacing w:line="279" w:lineRule="exact"/>
      </w:pPr>
      <w:r w:rsidRPr="004C445B">
        <w:t xml:space="preserve">Strong verbal and written communication skills, with the ability to communicate professionally and respectfully. </w:t>
      </w:r>
    </w:p>
    <w:p w14:paraId="21EA86A1" w14:textId="24BA68E7" w:rsidR="00B4295E" w:rsidRDefault="00B4295E" w:rsidP="00B4295E">
      <w:pPr>
        <w:pStyle w:val="ListParagraph"/>
        <w:numPr>
          <w:ilvl w:val="0"/>
          <w:numId w:val="21"/>
        </w:numPr>
        <w:tabs>
          <w:tab w:val="left" w:pos="820"/>
          <w:tab w:val="left" w:pos="821"/>
        </w:tabs>
        <w:spacing w:line="279" w:lineRule="exact"/>
      </w:pPr>
      <w:r>
        <w:t>Strong organisational skills and attention to detail.</w:t>
      </w:r>
    </w:p>
    <w:p w14:paraId="309C3F65" w14:textId="432A7F67" w:rsidR="00B4295E" w:rsidRDefault="00B4295E" w:rsidP="00B4295E">
      <w:pPr>
        <w:pStyle w:val="ListParagraph"/>
        <w:numPr>
          <w:ilvl w:val="0"/>
          <w:numId w:val="21"/>
        </w:numPr>
        <w:tabs>
          <w:tab w:val="left" w:pos="820"/>
          <w:tab w:val="left" w:pos="821"/>
        </w:tabs>
        <w:spacing w:line="279" w:lineRule="exact"/>
      </w:pPr>
      <w:r>
        <w:t xml:space="preserve">High level of accuracy </w:t>
      </w:r>
      <w:r w:rsidR="004C445B">
        <w:t>in</w:t>
      </w:r>
      <w:r w:rsidR="0033265C">
        <w:t xml:space="preserve"> </w:t>
      </w:r>
      <w:r>
        <w:t>data</w:t>
      </w:r>
      <w:r w:rsidR="004C445B">
        <w:t xml:space="preserve"> entry</w:t>
      </w:r>
      <w:r>
        <w:t xml:space="preserve"> </w:t>
      </w:r>
      <w:r w:rsidR="00511D91">
        <w:t>and financial transactions</w:t>
      </w:r>
      <w:r>
        <w:t>.</w:t>
      </w:r>
    </w:p>
    <w:p w14:paraId="6081F5CA" w14:textId="1856F58E" w:rsidR="00B4295E" w:rsidRDefault="00B4295E" w:rsidP="006B5FDB">
      <w:pPr>
        <w:pStyle w:val="ListParagraph"/>
        <w:numPr>
          <w:ilvl w:val="0"/>
          <w:numId w:val="21"/>
        </w:numPr>
        <w:tabs>
          <w:tab w:val="left" w:pos="820"/>
          <w:tab w:val="left" w:pos="821"/>
        </w:tabs>
        <w:spacing w:line="279" w:lineRule="exact"/>
      </w:pPr>
      <w:r>
        <w:t>Professional, respectful communication skills.</w:t>
      </w:r>
    </w:p>
    <w:p w14:paraId="5B918919" w14:textId="08E219AD" w:rsidR="009A3106" w:rsidRDefault="009A3106" w:rsidP="00615515">
      <w:pPr>
        <w:pStyle w:val="ListParagraph"/>
        <w:numPr>
          <w:ilvl w:val="0"/>
          <w:numId w:val="21"/>
        </w:numPr>
        <w:jc w:val="both"/>
      </w:pPr>
      <w:r w:rsidRPr="009A3106">
        <w:t xml:space="preserve">Ability to </w:t>
      </w:r>
      <w:r w:rsidR="006B5FDB">
        <w:t>follow instruction and prioritise workload</w:t>
      </w:r>
      <w:r w:rsidRPr="009A3106">
        <w:t xml:space="preserve"> while exercising sound and consistent judgement in day-to-day decision-making.</w:t>
      </w:r>
    </w:p>
    <w:p w14:paraId="224349F7" w14:textId="77777777" w:rsidR="004C445B" w:rsidRPr="004C445B" w:rsidRDefault="00511D91" w:rsidP="003556D5">
      <w:pPr>
        <w:pStyle w:val="ListParagraph"/>
        <w:numPr>
          <w:ilvl w:val="0"/>
          <w:numId w:val="21"/>
        </w:numPr>
        <w:jc w:val="both"/>
        <w:rPr>
          <w:b/>
          <w:bCs/>
          <w:color w:val="1F3864"/>
          <w:u w:val="single"/>
        </w:rPr>
      </w:pPr>
      <w:r w:rsidRPr="00511D91">
        <w:t>Ability to remain calm, professional and solution-focused in a busy environment, including during emotionally sensitive interactions.</w:t>
      </w:r>
    </w:p>
    <w:p w14:paraId="577F72F6" w14:textId="06B6E449" w:rsidR="00511D91" w:rsidRPr="004C445B" w:rsidRDefault="004C445B" w:rsidP="003556D5">
      <w:pPr>
        <w:pStyle w:val="ListParagraph"/>
        <w:numPr>
          <w:ilvl w:val="0"/>
          <w:numId w:val="21"/>
        </w:numPr>
        <w:jc w:val="both"/>
        <w:rPr>
          <w:b/>
          <w:bCs/>
          <w:color w:val="1F3864"/>
          <w:u w:val="single"/>
        </w:rPr>
      </w:pPr>
      <w:r w:rsidRPr="004C445B">
        <w:t>Demonstrated emotional intelligence when dealing with stressed or concerned clients</w:t>
      </w:r>
      <w:r>
        <w:t>.</w:t>
      </w:r>
    </w:p>
    <w:p w14:paraId="6C4EBDA6" w14:textId="77777777" w:rsidR="004C445B" w:rsidRPr="004C445B" w:rsidRDefault="004C445B" w:rsidP="004C445B">
      <w:pPr>
        <w:jc w:val="both"/>
        <w:rPr>
          <w:b/>
          <w:bCs/>
          <w:color w:val="1F3864"/>
          <w:u w:val="single"/>
        </w:rPr>
      </w:pPr>
    </w:p>
    <w:p w14:paraId="1FC5535D" w14:textId="266B1428" w:rsidR="003556D5" w:rsidRPr="000021F3" w:rsidRDefault="003556D5" w:rsidP="003556D5">
      <w:pPr>
        <w:jc w:val="both"/>
        <w:rPr>
          <w:b/>
          <w:bCs/>
          <w:color w:val="1F3864"/>
          <w:u w:val="single"/>
        </w:rPr>
      </w:pPr>
      <w:r w:rsidRPr="000021F3">
        <w:rPr>
          <w:b/>
          <w:bCs/>
          <w:color w:val="1F3864"/>
          <w:u w:val="single"/>
        </w:rPr>
        <w:t xml:space="preserve">Desirable </w:t>
      </w:r>
      <w:r w:rsidR="0033265C">
        <w:rPr>
          <w:b/>
          <w:bCs/>
          <w:color w:val="1F3864"/>
          <w:u w:val="single"/>
        </w:rPr>
        <w:t>Competencies</w:t>
      </w:r>
    </w:p>
    <w:p w14:paraId="701BE5D5" w14:textId="01CBE593" w:rsidR="003556D5" w:rsidRPr="00A3553F" w:rsidRDefault="003556D5" w:rsidP="003556D5">
      <w:pPr>
        <w:pStyle w:val="ListParagraph"/>
        <w:numPr>
          <w:ilvl w:val="0"/>
          <w:numId w:val="11"/>
        </w:numPr>
        <w:spacing w:before="22"/>
        <w:contextualSpacing w:val="0"/>
        <w:jc w:val="both"/>
        <w:rPr>
          <w:b/>
          <w:bCs/>
          <w:color w:val="1F3864"/>
        </w:rPr>
      </w:pPr>
      <w:r w:rsidRPr="00A3553F">
        <w:t>Experience working in a</w:t>
      </w:r>
      <w:r w:rsidR="004A4E97">
        <w:t xml:space="preserve"> veterinary</w:t>
      </w:r>
      <w:r w:rsidRPr="00A3553F">
        <w:t xml:space="preserve"> reception</w:t>
      </w:r>
      <w:r w:rsidRPr="00A3553F">
        <w:rPr>
          <w:spacing w:val="-11"/>
        </w:rPr>
        <w:t xml:space="preserve"> </w:t>
      </w:r>
      <w:r w:rsidRPr="00A3553F">
        <w:t>environment</w:t>
      </w:r>
      <w:r>
        <w:t>.</w:t>
      </w:r>
    </w:p>
    <w:p w14:paraId="794D0E6B" w14:textId="77777777" w:rsidR="003556D5" w:rsidRPr="00A3553F" w:rsidRDefault="003556D5" w:rsidP="003556D5">
      <w:pPr>
        <w:pStyle w:val="ListParagraph"/>
        <w:numPr>
          <w:ilvl w:val="0"/>
          <w:numId w:val="11"/>
        </w:numPr>
        <w:spacing w:before="22"/>
        <w:contextualSpacing w:val="0"/>
        <w:jc w:val="both"/>
        <w:rPr>
          <w:b/>
          <w:bCs/>
          <w:color w:val="1F3864"/>
        </w:rPr>
      </w:pPr>
      <w:r w:rsidRPr="00A3553F">
        <w:t>Experience with cash handling</w:t>
      </w:r>
      <w:r w:rsidRPr="00A3553F">
        <w:rPr>
          <w:spacing w:val="-10"/>
        </w:rPr>
        <w:t xml:space="preserve"> </w:t>
      </w:r>
      <w:r w:rsidRPr="00A3553F">
        <w:t>procedures</w:t>
      </w:r>
      <w:r>
        <w:t>.</w:t>
      </w:r>
    </w:p>
    <w:p w14:paraId="0D2B1B13" w14:textId="77777777" w:rsidR="00CB72AD" w:rsidRDefault="00CB72AD" w:rsidP="00CB72AD">
      <w:pPr>
        <w:jc w:val="both"/>
        <w:rPr>
          <w:b/>
          <w:bCs/>
          <w:lang w:val="en-IE"/>
        </w:rPr>
      </w:pPr>
    </w:p>
    <w:p w14:paraId="49BA6977" w14:textId="77777777" w:rsidR="00CB72AD" w:rsidRPr="003A6930" w:rsidRDefault="00CB72AD" w:rsidP="00CB72AD">
      <w:pPr>
        <w:jc w:val="both"/>
        <w:rPr>
          <w:b/>
          <w:bCs/>
          <w:lang w:val="en-IE"/>
        </w:rPr>
      </w:pPr>
      <w:r w:rsidRPr="003A6930">
        <w:rPr>
          <w:b/>
          <w:bCs/>
          <w:lang w:val="en-IE"/>
        </w:rPr>
        <w:t>Note</w:t>
      </w:r>
    </w:p>
    <w:p w14:paraId="0F6CD19A" w14:textId="77777777" w:rsidR="00CB72AD" w:rsidRPr="003A6930" w:rsidRDefault="00CB72AD" w:rsidP="00CB72AD">
      <w:pPr>
        <w:jc w:val="both"/>
        <w:rPr>
          <w:lang w:val="en-IE"/>
        </w:rPr>
      </w:pPr>
      <w:r w:rsidRPr="003A6930">
        <w:rPr>
          <w:lang w:val="en-IE"/>
        </w:rPr>
        <w:t xml:space="preserve">This job description outlines the key duties and responsibilities of the role and is not exhaustive. </w:t>
      </w:r>
      <w:r w:rsidRPr="00121029">
        <w:t>Duties may evolve in line with service needs and organisational development.</w:t>
      </w:r>
    </w:p>
    <w:p w14:paraId="5CB1AC7A" w14:textId="77777777" w:rsidR="00CB72AD" w:rsidRPr="003A6930" w:rsidRDefault="00CB72AD" w:rsidP="00CB72AD">
      <w:pPr>
        <w:jc w:val="both"/>
        <w:rPr>
          <w:lang w:val="en-IE"/>
        </w:rPr>
      </w:pPr>
    </w:p>
    <w:p w14:paraId="2732B29E" w14:textId="77777777" w:rsidR="00CB72AD" w:rsidRPr="000021F3" w:rsidRDefault="00CB72AD" w:rsidP="00CB72AD">
      <w:pPr>
        <w:rPr>
          <w:b/>
          <w:bCs/>
          <w:color w:val="1F3864"/>
          <w:u w:val="single"/>
        </w:rPr>
      </w:pPr>
      <w:r w:rsidRPr="000021F3">
        <w:rPr>
          <w:b/>
          <w:bCs/>
          <w:color w:val="1F3864"/>
          <w:u w:val="single"/>
        </w:rPr>
        <w:t>Our benefits:</w:t>
      </w:r>
    </w:p>
    <w:p w14:paraId="5EFB1942" w14:textId="77777777" w:rsidR="00CB72AD" w:rsidRPr="00E34FC5" w:rsidRDefault="00CB72AD" w:rsidP="00CB72AD">
      <w:pPr>
        <w:numPr>
          <w:ilvl w:val="0"/>
          <w:numId w:val="1"/>
        </w:numPr>
        <w:jc w:val="both"/>
        <w:rPr>
          <w:lang w:val="en-IE"/>
        </w:rPr>
      </w:pPr>
      <w:r w:rsidRPr="00E34FC5">
        <w:rPr>
          <w:lang w:val="en-IE"/>
        </w:rPr>
        <w:t>Training allowance</w:t>
      </w:r>
    </w:p>
    <w:p w14:paraId="6204EC37" w14:textId="77777777" w:rsidR="00CB72AD" w:rsidRPr="00E34FC5" w:rsidRDefault="00CB72AD" w:rsidP="00CB72AD">
      <w:pPr>
        <w:numPr>
          <w:ilvl w:val="0"/>
          <w:numId w:val="1"/>
        </w:numPr>
        <w:jc w:val="both"/>
        <w:rPr>
          <w:lang w:val="en-IE"/>
        </w:rPr>
      </w:pPr>
      <w:r>
        <w:rPr>
          <w:lang w:val="en-IE"/>
        </w:rPr>
        <w:t>4 weeks annual leave</w:t>
      </w:r>
      <w:r w:rsidRPr="00E34FC5">
        <w:rPr>
          <w:lang w:val="en-IE"/>
        </w:rPr>
        <w:t xml:space="preserve"> (plus </w:t>
      </w:r>
      <w:r>
        <w:rPr>
          <w:lang w:val="en-IE"/>
        </w:rPr>
        <w:t xml:space="preserve">up to </w:t>
      </w:r>
      <w:r w:rsidRPr="00E34FC5">
        <w:rPr>
          <w:lang w:val="en-IE"/>
        </w:rPr>
        <w:t>5 discretionary company days)</w:t>
      </w:r>
    </w:p>
    <w:p w14:paraId="71E6E1C1" w14:textId="77777777" w:rsidR="00CB72AD" w:rsidRPr="00E34FC5" w:rsidRDefault="00CB72AD" w:rsidP="00CB72AD">
      <w:pPr>
        <w:numPr>
          <w:ilvl w:val="0"/>
          <w:numId w:val="1"/>
        </w:numPr>
        <w:jc w:val="both"/>
        <w:rPr>
          <w:lang w:val="en-IE"/>
        </w:rPr>
      </w:pPr>
      <w:r w:rsidRPr="00E34FC5">
        <w:rPr>
          <w:lang w:val="en-IE"/>
        </w:rPr>
        <w:t>Canteen facilities</w:t>
      </w:r>
    </w:p>
    <w:p w14:paraId="7149D66B" w14:textId="77777777" w:rsidR="00CB72AD" w:rsidRPr="00E34FC5" w:rsidRDefault="00CB72AD" w:rsidP="00CB72AD">
      <w:pPr>
        <w:numPr>
          <w:ilvl w:val="0"/>
          <w:numId w:val="1"/>
        </w:numPr>
        <w:jc w:val="both"/>
        <w:rPr>
          <w:lang w:val="en-IE"/>
        </w:rPr>
      </w:pPr>
      <w:r w:rsidRPr="00E34FC5">
        <w:rPr>
          <w:lang w:val="en-IE"/>
        </w:rPr>
        <w:t>Bike to work scheme</w:t>
      </w:r>
    </w:p>
    <w:p w14:paraId="38B3B46B" w14:textId="77777777" w:rsidR="00CB72AD" w:rsidRPr="00E34FC5" w:rsidRDefault="00CB72AD" w:rsidP="00CB72AD">
      <w:pPr>
        <w:numPr>
          <w:ilvl w:val="0"/>
          <w:numId w:val="1"/>
        </w:numPr>
        <w:jc w:val="both"/>
        <w:rPr>
          <w:lang w:val="en-IE"/>
        </w:rPr>
      </w:pPr>
      <w:r w:rsidRPr="00E34FC5">
        <w:rPr>
          <w:lang w:val="en-IE"/>
        </w:rPr>
        <w:t>E</w:t>
      </w:r>
      <w:r>
        <w:rPr>
          <w:lang w:val="en-IE"/>
        </w:rPr>
        <w:t xml:space="preserve">mployee </w:t>
      </w:r>
      <w:r w:rsidRPr="00E34FC5">
        <w:rPr>
          <w:lang w:val="en-IE"/>
        </w:rPr>
        <w:t>A</w:t>
      </w:r>
      <w:r>
        <w:rPr>
          <w:lang w:val="en-IE"/>
        </w:rPr>
        <w:t xml:space="preserve">ssistance </w:t>
      </w:r>
      <w:r w:rsidRPr="00E34FC5">
        <w:rPr>
          <w:lang w:val="en-IE"/>
        </w:rPr>
        <w:t>P</w:t>
      </w:r>
      <w:r>
        <w:rPr>
          <w:lang w:val="en-IE"/>
        </w:rPr>
        <w:t>rogramme</w:t>
      </w:r>
    </w:p>
    <w:p w14:paraId="611D35ED" w14:textId="77777777" w:rsidR="00CB72AD" w:rsidRPr="00E34FC5" w:rsidRDefault="00CB72AD" w:rsidP="00CB72AD">
      <w:pPr>
        <w:numPr>
          <w:ilvl w:val="0"/>
          <w:numId w:val="1"/>
        </w:numPr>
        <w:jc w:val="both"/>
        <w:rPr>
          <w:lang w:val="en-IE"/>
        </w:rPr>
      </w:pPr>
      <w:r w:rsidRPr="00E34FC5">
        <w:rPr>
          <w:lang w:val="en-IE"/>
        </w:rPr>
        <w:t>Enhanced Sick Pay</w:t>
      </w:r>
    </w:p>
    <w:p w14:paraId="38AAA2C2" w14:textId="77777777" w:rsidR="00CB72AD" w:rsidRDefault="00CB72AD" w:rsidP="00CB72AD">
      <w:pPr>
        <w:numPr>
          <w:ilvl w:val="0"/>
          <w:numId w:val="1"/>
        </w:numPr>
        <w:jc w:val="both"/>
        <w:rPr>
          <w:lang w:val="en-IE"/>
        </w:rPr>
      </w:pPr>
      <w:r w:rsidRPr="00E34FC5">
        <w:rPr>
          <w:lang w:val="en-IE"/>
        </w:rPr>
        <w:t>Annual Reviews</w:t>
      </w:r>
    </w:p>
    <w:p w14:paraId="0532C845" w14:textId="77777777" w:rsidR="00CB72AD" w:rsidRPr="00143519" w:rsidRDefault="00CB72AD" w:rsidP="00CB72AD">
      <w:pPr>
        <w:numPr>
          <w:ilvl w:val="0"/>
          <w:numId w:val="1"/>
        </w:numPr>
        <w:jc w:val="both"/>
        <w:rPr>
          <w:lang w:val="en-IE"/>
        </w:rPr>
      </w:pPr>
      <w:r w:rsidRPr="00143519">
        <w:rPr>
          <w:lang w:val="en-GB"/>
        </w:rPr>
        <w:t>Option to enter The Irish Blue Cross Staff Pension Scheme upon successful completion of probation.</w:t>
      </w:r>
    </w:p>
    <w:p w14:paraId="08399FBD" w14:textId="77777777" w:rsidR="00CB72AD" w:rsidRPr="00E34FC5" w:rsidRDefault="00CB72AD" w:rsidP="00CB72AD">
      <w:pPr>
        <w:ind w:left="720"/>
        <w:jc w:val="both"/>
        <w:rPr>
          <w:lang w:val="en-IE"/>
        </w:rPr>
      </w:pPr>
    </w:p>
    <w:p w14:paraId="25B1D0A1" w14:textId="77777777" w:rsidR="00CB72AD" w:rsidRDefault="00CB72AD" w:rsidP="00CB72AD">
      <w:pPr>
        <w:jc w:val="both"/>
        <w:rPr>
          <w:b/>
          <w:bCs/>
          <w:color w:val="1F3864"/>
          <w:u w:val="single"/>
        </w:rPr>
      </w:pPr>
    </w:p>
    <w:p w14:paraId="319D8875" w14:textId="77777777" w:rsidR="00CB72AD" w:rsidRPr="000021F3" w:rsidRDefault="00CB72AD" w:rsidP="00CB72AD">
      <w:pPr>
        <w:jc w:val="both"/>
        <w:rPr>
          <w:b/>
          <w:bCs/>
          <w:color w:val="1F3864"/>
          <w:u w:val="single"/>
        </w:rPr>
      </w:pPr>
      <w:r w:rsidRPr="000021F3">
        <w:rPr>
          <w:b/>
          <w:bCs/>
          <w:color w:val="1F3864"/>
          <w:u w:val="single"/>
        </w:rPr>
        <w:t>How to apply</w:t>
      </w:r>
    </w:p>
    <w:p w14:paraId="0388AD6D" w14:textId="77777777" w:rsidR="00CB72AD" w:rsidRPr="00A3553F" w:rsidRDefault="00CB72AD" w:rsidP="00CB72AD">
      <w:pPr>
        <w:jc w:val="both"/>
        <w:rPr>
          <w:shd w:val="clear" w:color="auto" w:fill="FFFFFF"/>
        </w:rPr>
      </w:pPr>
      <w:r w:rsidRPr="00A3553F">
        <w:t>Please submit your CV with a covering letter</w:t>
      </w:r>
      <w:r>
        <w:t xml:space="preserve"> </w:t>
      </w:r>
      <w:r w:rsidRPr="00A3553F">
        <w:rPr>
          <w:shd w:val="clear" w:color="auto" w:fill="FFFFFF"/>
        </w:rPr>
        <w:t xml:space="preserve">highlighting your relevant skills and experience and why this position is suited to you. </w:t>
      </w:r>
    </w:p>
    <w:p w14:paraId="2D71D590" w14:textId="77777777" w:rsidR="00CB72AD" w:rsidRDefault="00CB72AD" w:rsidP="00CB72AD">
      <w:pPr>
        <w:jc w:val="both"/>
      </w:pPr>
      <w:r w:rsidRPr="00A3553F">
        <w:rPr>
          <w:shd w:val="clear" w:color="auto" w:fill="FFFFFF"/>
        </w:rPr>
        <w:t xml:space="preserve">Email the </w:t>
      </w:r>
      <w:r>
        <w:rPr>
          <w:shd w:val="clear" w:color="auto" w:fill="FFFFFF"/>
        </w:rPr>
        <w:t>Head of Veterinary Services</w:t>
      </w:r>
      <w:r w:rsidRPr="00A3553F">
        <w:rPr>
          <w:shd w:val="clear" w:color="auto" w:fill="FFFFFF"/>
        </w:rPr>
        <w:t>:</w:t>
      </w:r>
      <w:r>
        <w:rPr>
          <w:shd w:val="clear" w:color="auto" w:fill="FFFFFF"/>
        </w:rPr>
        <w:t xml:space="preserve"> laura.mock@bluecross.ie</w:t>
      </w:r>
      <w:r w:rsidRPr="00A3553F">
        <w:t xml:space="preserve">  </w:t>
      </w:r>
    </w:p>
    <w:p w14:paraId="031ABA2D" w14:textId="77777777" w:rsidR="00CB72AD" w:rsidRPr="00A3553F" w:rsidRDefault="00CB72AD" w:rsidP="00CB72AD">
      <w:pPr>
        <w:jc w:val="both"/>
      </w:pPr>
    </w:p>
    <w:p w14:paraId="3365010D" w14:textId="77777777" w:rsidR="00CB72AD" w:rsidRPr="00A3553F" w:rsidRDefault="00CB72AD" w:rsidP="00CB72AD">
      <w:pPr>
        <w:jc w:val="both"/>
        <w:rPr>
          <w:b/>
          <w:bCs/>
          <w:color w:val="1F3864"/>
        </w:rPr>
      </w:pPr>
      <w:r w:rsidRPr="00A3553F">
        <w:rPr>
          <w:b/>
          <w:bCs/>
          <w:color w:val="1F3864"/>
        </w:rPr>
        <w:t xml:space="preserve">We will be considering applications as we receive them. </w:t>
      </w:r>
    </w:p>
    <w:tbl>
      <w:tblPr>
        <w:tblpPr w:leftFromText="180" w:rightFromText="180" w:vertAnchor="text" w:horzAnchor="margin" w:tblpX="108" w:tblpY="76"/>
        <w:tblW w:w="8539" w:type="dxa"/>
        <w:tblBorders>
          <w:top w:val="doubleWave" w:sz="6" w:space="0" w:color="2F5496"/>
          <w:left w:val="doubleWave" w:sz="6" w:space="0" w:color="2F5496"/>
          <w:bottom w:val="doubleWave" w:sz="6" w:space="0" w:color="2F5496"/>
          <w:right w:val="doubleWave" w:sz="6" w:space="0" w:color="2F5496"/>
          <w:insideH w:val="doubleWave" w:sz="6" w:space="0" w:color="2F5496"/>
          <w:insideV w:val="doubleWave" w:sz="6" w:space="0" w:color="2F5496"/>
        </w:tblBorders>
        <w:tblLook w:val="04A0" w:firstRow="1" w:lastRow="0" w:firstColumn="1" w:lastColumn="0" w:noHBand="0" w:noVBand="1"/>
      </w:tblPr>
      <w:tblGrid>
        <w:gridCol w:w="8539"/>
      </w:tblGrid>
      <w:tr w:rsidR="00CB72AD" w:rsidRPr="00A3553F" w14:paraId="6B45D8D6" w14:textId="77777777" w:rsidTr="009B1946">
        <w:trPr>
          <w:trHeight w:val="2144"/>
        </w:trPr>
        <w:tc>
          <w:tcPr>
            <w:tcW w:w="8539" w:type="dxa"/>
            <w:shd w:val="clear" w:color="auto" w:fill="D9E2F3"/>
          </w:tcPr>
          <w:p w14:paraId="44E62C1D" w14:textId="77777777" w:rsidR="00CB72AD" w:rsidRPr="00A3553F" w:rsidRDefault="00CB72AD" w:rsidP="009B1946">
            <w:pPr>
              <w:rPr>
                <w:b/>
                <w:bCs/>
                <w:color w:val="1F3864"/>
              </w:rPr>
            </w:pPr>
            <w:r w:rsidRPr="00A3553F">
              <w:rPr>
                <w:b/>
                <w:bCs/>
                <w:color w:val="1F3864"/>
              </w:rPr>
              <w:t xml:space="preserve">Our Core Values and What They Mean </w:t>
            </w:r>
          </w:p>
          <w:p w14:paraId="4D371D97" w14:textId="77777777" w:rsidR="00CB72AD" w:rsidRPr="00A3553F" w:rsidRDefault="00CB72AD" w:rsidP="009B1946">
            <w:r w:rsidRPr="00A3553F">
              <w:rPr>
                <w:b/>
                <w:bCs/>
                <w:color w:val="1F3864"/>
              </w:rPr>
              <w:t>Integrity.</w:t>
            </w:r>
            <w:r w:rsidRPr="00A3553F">
              <w:t xml:space="preserve"> We act in an ethical, transparent, and honourable way.</w:t>
            </w:r>
          </w:p>
          <w:p w14:paraId="56770784" w14:textId="77777777" w:rsidR="00CB72AD" w:rsidRPr="00A3553F" w:rsidRDefault="00CB72AD" w:rsidP="009B1946">
            <w:r w:rsidRPr="00A3553F">
              <w:rPr>
                <w:b/>
                <w:bCs/>
                <w:color w:val="1F3864"/>
              </w:rPr>
              <w:t>Dynamic.</w:t>
            </w:r>
            <w:r w:rsidRPr="00A3553F">
              <w:t xml:space="preserve"> We are ambitious and optimistic, striving for success. </w:t>
            </w:r>
          </w:p>
          <w:p w14:paraId="2F682EBE" w14:textId="77777777" w:rsidR="00CB72AD" w:rsidRPr="00A3553F" w:rsidRDefault="00CB72AD" w:rsidP="009B1946">
            <w:r w:rsidRPr="00A3553F">
              <w:rPr>
                <w:b/>
                <w:bCs/>
                <w:color w:val="1F3864"/>
              </w:rPr>
              <w:t xml:space="preserve">Responsible. </w:t>
            </w:r>
            <w:r w:rsidRPr="00A3553F">
              <w:t xml:space="preserve">We are proud of our professionalism and hold ourselves accountable for the work we do. </w:t>
            </w:r>
          </w:p>
          <w:p w14:paraId="4AD5F60E" w14:textId="77777777" w:rsidR="00CB72AD" w:rsidRPr="00A3553F" w:rsidRDefault="00CB72AD" w:rsidP="009B1946">
            <w:r w:rsidRPr="00A3553F">
              <w:rPr>
                <w:b/>
                <w:bCs/>
                <w:color w:val="1F3864"/>
              </w:rPr>
              <w:t>Fair and Reasonable.</w:t>
            </w:r>
            <w:r w:rsidRPr="00A3553F">
              <w:t xml:space="preserve"> We aim to be consistent and treat everyone equally. </w:t>
            </w:r>
          </w:p>
          <w:p w14:paraId="0D4D586C" w14:textId="77777777" w:rsidR="00CB72AD" w:rsidRPr="00A3553F" w:rsidRDefault="00CB72AD" w:rsidP="009B1946">
            <w:r w:rsidRPr="00A3553F">
              <w:rPr>
                <w:b/>
                <w:bCs/>
                <w:color w:val="1F3864"/>
              </w:rPr>
              <w:t>Compassionate.</w:t>
            </w:r>
            <w:r w:rsidRPr="00A3553F">
              <w:t xml:space="preserve"> We believe in showing respect and kindness and we aim to be supportive and caring in all that we do. </w:t>
            </w:r>
          </w:p>
        </w:tc>
      </w:tr>
    </w:tbl>
    <w:p w14:paraId="719C6D05" w14:textId="77777777" w:rsidR="00CB72AD" w:rsidRDefault="00CB72AD" w:rsidP="00CB72AD">
      <w:pPr>
        <w:rPr>
          <w:b/>
          <w:bCs/>
          <w:color w:val="1F3864"/>
        </w:rPr>
      </w:pPr>
    </w:p>
    <w:p w14:paraId="43B62CA6" w14:textId="7AC73462" w:rsidR="00A80768" w:rsidRDefault="00CB72AD">
      <w:r w:rsidRPr="00A3553F">
        <w:rPr>
          <w:b/>
          <w:bCs/>
          <w:color w:val="1F3864"/>
        </w:rPr>
        <w:t>The Irish Blue Cross is an Equal Opportunities Employer</w:t>
      </w:r>
    </w:p>
    <w:sectPr w:rsidR="00A807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8472" w14:textId="77777777" w:rsidR="007D3086" w:rsidRDefault="007D3086" w:rsidP="00CB72AD">
      <w:r>
        <w:separator/>
      </w:r>
    </w:p>
  </w:endnote>
  <w:endnote w:type="continuationSeparator" w:id="0">
    <w:p w14:paraId="03820F7D" w14:textId="77777777" w:rsidR="007D3086" w:rsidRDefault="007D3086" w:rsidP="00CB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3EFB" w14:textId="77777777" w:rsidR="007D3086" w:rsidRDefault="007D3086" w:rsidP="00CB72AD">
      <w:r>
        <w:separator/>
      </w:r>
    </w:p>
  </w:footnote>
  <w:footnote w:type="continuationSeparator" w:id="0">
    <w:p w14:paraId="0B5FF1B9" w14:textId="77777777" w:rsidR="007D3086" w:rsidRDefault="007D3086" w:rsidP="00CB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3F41" w14:textId="24991A14" w:rsidR="00CB72AD" w:rsidRDefault="00CB72AD" w:rsidP="00CB72AD">
    <w:pPr>
      <w:pStyle w:val="Header"/>
      <w:jc w:val="center"/>
    </w:pPr>
    <w:r>
      <w:rPr>
        <w:rFonts w:ascii="Times New Roman"/>
        <w:noProof/>
        <w:sz w:val="20"/>
      </w:rPr>
      <w:drawing>
        <wp:inline distT="0" distB="0" distL="0" distR="0" wp14:anchorId="208A2BDD" wp14:editId="6FC17268">
          <wp:extent cx="3103722" cy="432000"/>
          <wp:effectExtent l="0" t="0" r="1905" b="6350"/>
          <wp:docPr id="12736240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103722"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168"/>
    <w:multiLevelType w:val="multilevel"/>
    <w:tmpl w:val="C88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3B76"/>
    <w:multiLevelType w:val="hybridMultilevel"/>
    <w:tmpl w:val="DC181C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3E715F3"/>
    <w:multiLevelType w:val="hybridMultilevel"/>
    <w:tmpl w:val="936636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5991377"/>
    <w:multiLevelType w:val="multilevel"/>
    <w:tmpl w:val="F87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4225D"/>
    <w:multiLevelType w:val="hybridMultilevel"/>
    <w:tmpl w:val="30C2E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4A7207"/>
    <w:multiLevelType w:val="hybridMultilevel"/>
    <w:tmpl w:val="228260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A190A564">
      <w:numFmt w:val="bullet"/>
      <w:lvlText w:val="•"/>
      <w:lvlJc w:val="left"/>
      <w:pPr>
        <w:ind w:left="3960" w:hanging="720"/>
      </w:pPr>
      <w:rPr>
        <w:rFonts w:ascii="Arial" w:eastAsia="Times New Roman" w:hAnsi="Arial"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591962"/>
    <w:multiLevelType w:val="multilevel"/>
    <w:tmpl w:val="057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F59DE"/>
    <w:multiLevelType w:val="hybridMultilevel"/>
    <w:tmpl w:val="3B663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4B0710"/>
    <w:multiLevelType w:val="hybridMultilevel"/>
    <w:tmpl w:val="27544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372CAC"/>
    <w:multiLevelType w:val="hybridMultilevel"/>
    <w:tmpl w:val="1014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A756BDA"/>
    <w:multiLevelType w:val="hybridMultilevel"/>
    <w:tmpl w:val="98962B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CD03FC"/>
    <w:multiLevelType w:val="hybridMultilevel"/>
    <w:tmpl w:val="47248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B660484"/>
    <w:multiLevelType w:val="hybridMultilevel"/>
    <w:tmpl w:val="B1243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C32C8F"/>
    <w:multiLevelType w:val="hybridMultilevel"/>
    <w:tmpl w:val="5EFC6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801829"/>
    <w:multiLevelType w:val="hybridMultilevel"/>
    <w:tmpl w:val="44A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F7AC1"/>
    <w:multiLevelType w:val="hybridMultilevel"/>
    <w:tmpl w:val="04BC0E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CB6A1D"/>
    <w:multiLevelType w:val="multilevel"/>
    <w:tmpl w:val="36F0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85EEC"/>
    <w:multiLevelType w:val="hybridMultilevel"/>
    <w:tmpl w:val="7F24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1D4108"/>
    <w:multiLevelType w:val="hybridMultilevel"/>
    <w:tmpl w:val="FD902F20"/>
    <w:lvl w:ilvl="0" w:tplc="2A1AA9FC">
      <w:numFmt w:val="bullet"/>
      <w:lvlText w:val=""/>
      <w:lvlJc w:val="left"/>
      <w:pPr>
        <w:ind w:left="821" w:hanging="361"/>
      </w:pPr>
      <w:rPr>
        <w:rFonts w:ascii="Symbol" w:eastAsia="Symbol" w:hAnsi="Symbol" w:cs="Symbol" w:hint="default"/>
        <w:w w:val="100"/>
        <w:sz w:val="22"/>
        <w:szCs w:val="22"/>
        <w:lang w:val="en-US" w:eastAsia="en-US" w:bidi="ar-SA"/>
      </w:rPr>
    </w:lvl>
    <w:lvl w:ilvl="1" w:tplc="B0BED8E0">
      <w:numFmt w:val="bullet"/>
      <w:lvlText w:val="•"/>
      <w:lvlJc w:val="left"/>
      <w:pPr>
        <w:ind w:left="1660" w:hanging="361"/>
      </w:pPr>
      <w:rPr>
        <w:rFonts w:hint="default"/>
        <w:lang w:val="en-US" w:eastAsia="en-US" w:bidi="ar-SA"/>
      </w:rPr>
    </w:lvl>
    <w:lvl w:ilvl="2" w:tplc="C9F070DC">
      <w:numFmt w:val="bullet"/>
      <w:lvlText w:val="•"/>
      <w:lvlJc w:val="left"/>
      <w:pPr>
        <w:ind w:left="2500" w:hanging="361"/>
      </w:pPr>
      <w:rPr>
        <w:rFonts w:hint="default"/>
        <w:lang w:val="en-US" w:eastAsia="en-US" w:bidi="ar-SA"/>
      </w:rPr>
    </w:lvl>
    <w:lvl w:ilvl="3" w:tplc="48B2681A">
      <w:numFmt w:val="bullet"/>
      <w:lvlText w:val="•"/>
      <w:lvlJc w:val="left"/>
      <w:pPr>
        <w:ind w:left="3341" w:hanging="361"/>
      </w:pPr>
      <w:rPr>
        <w:rFonts w:hint="default"/>
        <w:lang w:val="en-US" w:eastAsia="en-US" w:bidi="ar-SA"/>
      </w:rPr>
    </w:lvl>
    <w:lvl w:ilvl="4" w:tplc="2872147C">
      <w:numFmt w:val="bullet"/>
      <w:lvlText w:val="•"/>
      <w:lvlJc w:val="left"/>
      <w:pPr>
        <w:ind w:left="4181" w:hanging="361"/>
      </w:pPr>
      <w:rPr>
        <w:rFonts w:hint="default"/>
        <w:lang w:val="en-US" w:eastAsia="en-US" w:bidi="ar-SA"/>
      </w:rPr>
    </w:lvl>
    <w:lvl w:ilvl="5" w:tplc="337C723E">
      <w:numFmt w:val="bullet"/>
      <w:lvlText w:val="•"/>
      <w:lvlJc w:val="left"/>
      <w:pPr>
        <w:ind w:left="5022" w:hanging="361"/>
      </w:pPr>
      <w:rPr>
        <w:rFonts w:hint="default"/>
        <w:lang w:val="en-US" w:eastAsia="en-US" w:bidi="ar-SA"/>
      </w:rPr>
    </w:lvl>
    <w:lvl w:ilvl="6" w:tplc="30905928">
      <w:numFmt w:val="bullet"/>
      <w:lvlText w:val="•"/>
      <w:lvlJc w:val="left"/>
      <w:pPr>
        <w:ind w:left="5862" w:hanging="361"/>
      </w:pPr>
      <w:rPr>
        <w:rFonts w:hint="default"/>
        <w:lang w:val="en-US" w:eastAsia="en-US" w:bidi="ar-SA"/>
      </w:rPr>
    </w:lvl>
    <w:lvl w:ilvl="7" w:tplc="E4A065FC">
      <w:numFmt w:val="bullet"/>
      <w:lvlText w:val="•"/>
      <w:lvlJc w:val="left"/>
      <w:pPr>
        <w:ind w:left="6702" w:hanging="361"/>
      </w:pPr>
      <w:rPr>
        <w:rFonts w:hint="default"/>
        <w:lang w:val="en-US" w:eastAsia="en-US" w:bidi="ar-SA"/>
      </w:rPr>
    </w:lvl>
    <w:lvl w:ilvl="8" w:tplc="ED7C2F58">
      <w:numFmt w:val="bullet"/>
      <w:lvlText w:val="•"/>
      <w:lvlJc w:val="left"/>
      <w:pPr>
        <w:ind w:left="7543" w:hanging="361"/>
      </w:pPr>
      <w:rPr>
        <w:rFonts w:hint="default"/>
        <w:lang w:val="en-US" w:eastAsia="en-US" w:bidi="ar-SA"/>
      </w:rPr>
    </w:lvl>
  </w:abstractNum>
  <w:abstractNum w:abstractNumId="19" w15:restartNumberingAfterBreak="0">
    <w:nsid w:val="73303F74"/>
    <w:multiLevelType w:val="multilevel"/>
    <w:tmpl w:val="EAA2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002D0"/>
    <w:multiLevelType w:val="hybridMultilevel"/>
    <w:tmpl w:val="BE041E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6187135">
    <w:abstractNumId w:val="5"/>
  </w:num>
  <w:num w:numId="2" w16cid:durableId="965816049">
    <w:abstractNumId w:val="7"/>
  </w:num>
  <w:num w:numId="3" w16cid:durableId="367343586">
    <w:abstractNumId w:val="4"/>
  </w:num>
  <w:num w:numId="4" w16cid:durableId="1851220427">
    <w:abstractNumId w:val="0"/>
  </w:num>
  <w:num w:numId="5" w16cid:durableId="1885171251">
    <w:abstractNumId w:val="16"/>
  </w:num>
  <w:num w:numId="6" w16cid:durableId="1804613227">
    <w:abstractNumId w:val="6"/>
  </w:num>
  <w:num w:numId="7" w16cid:durableId="127360678">
    <w:abstractNumId w:val="19"/>
  </w:num>
  <w:num w:numId="8" w16cid:durableId="1898592293">
    <w:abstractNumId w:val="3"/>
  </w:num>
  <w:num w:numId="9" w16cid:durableId="2119905170">
    <w:abstractNumId w:val="18"/>
  </w:num>
  <w:num w:numId="10" w16cid:durableId="1086922395">
    <w:abstractNumId w:val="13"/>
  </w:num>
  <w:num w:numId="11" w16cid:durableId="97063508">
    <w:abstractNumId w:val="14"/>
  </w:num>
  <w:num w:numId="12" w16cid:durableId="864438941">
    <w:abstractNumId w:val="2"/>
  </w:num>
  <w:num w:numId="13" w16cid:durableId="2078285906">
    <w:abstractNumId w:val="1"/>
  </w:num>
  <w:num w:numId="14" w16cid:durableId="1868834933">
    <w:abstractNumId w:val="10"/>
  </w:num>
  <w:num w:numId="15" w16cid:durableId="100339193">
    <w:abstractNumId w:val="9"/>
  </w:num>
  <w:num w:numId="16" w16cid:durableId="424156604">
    <w:abstractNumId w:val="17"/>
  </w:num>
  <w:num w:numId="17" w16cid:durableId="1473791439">
    <w:abstractNumId w:val="20"/>
  </w:num>
  <w:num w:numId="18" w16cid:durableId="178593291">
    <w:abstractNumId w:val="8"/>
  </w:num>
  <w:num w:numId="19" w16cid:durableId="727728376">
    <w:abstractNumId w:val="12"/>
  </w:num>
  <w:num w:numId="20" w16cid:durableId="1232161444">
    <w:abstractNumId w:val="15"/>
  </w:num>
  <w:num w:numId="21" w16cid:durableId="950863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AD"/>
    <w:rsid w:val="00026382"/>
    <w:rsid w:val="001450BD"/>
    <w:rsid w:val="00167389"/>
    <w:rsid w:val="00176C7B"/>
    <w:rsid w:val="001B6D93"/>
    <w:rsid w:val="002D49F9"/>
    <w:rsid w:val="0033265C"/>
    <w:rsid w:val="003556D5"/>
    <w:rsid w:val="00392D1C"/>
    <w:rsid w:val="003C147A"/>
    <w:rsid w:val="0045760E"/>
    <w:rsid w:val="004820E5"/>
    <w:rsid w:val="004A4E97"/>
    <w:rsid w:val="004C445B"/>
    <w:rsid w:val="004F277F"/>
    <w:rsid w:val="00511D91"/>
    <w:rsid w:val="00524A95"/>
    <w:rsid w:val="00577D52"/>
    <w:rsid w:val="0059694A"/>
    <w:rsid w:val="00615515"/>
    <w:rsid w:val="00691148"/>
    <w:rsid w:val="006B5FDB"/>
    <w:rsid w:val="00711050"/>
    <w:rsid w:val="007D3086"/>
    <w:rsid w:val="009A3106"/>
    <w:rsid w:val="009B5635"/>
    <w:rsid w:val="009E4D11"/>
    <w:rsid w:val="00A12BD0"/>
    <w:rsid w:val="00A15173"/>
    <w:rsid w:val="00A80768"/>
    <w:rsid w:val="00A91C91"/>
    <w:rsid w:val="00AA00B0"/>
    <w:rsid w:val="00B40AB6"/>
    <w:rsid w:val="00B4295E"/>
    <w:rsid w:val="00C442C3"/>
    <w:rsid w:val="00CB72AD"/>
    <w:rsid w:val="00CF2A1F"/>
    <w:rsid w:val="00D10622"/>
    <w:rsid w:val="00E20AFB"/>
    <w:rsid w:val="00EC385D"/>
    <w:rsid w:val="00ED2023"/>
    <w:rsid w:val="00F83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1FB9"/>
  <w15:chartTrackingRefBased/>
  <w15:docId w15:val="{940E2216-97F6-4EB2-B37B-5E20376A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AD"/>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CB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2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2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2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2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2AD"/>
    <w:rPr>
      <w:rFonts w:eastAsiaTheme="majorEastAsia" w:cstheme="majorBidi"/>
      <w:color w:val="272727" w:themeColor="text1" w:themeTint="D8"/>
    </w:rPr>
  </w:style>
  <w:style w:type="paragraph" w:styleId="Title">
    <w:name w:val="Title"/>
    <w:basedOn w:val="Normal"/>
    <w:next w:val="Normal"/>
    <w:link w:val="TitleChar"/>
    <w:uiPriority w:val="10"/>
    <w:qFormat/>
    <w:rsid w:val="00CB72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2AD"/>
    <w:pPr>
      <w:spacing w:before="160"/>
      <w:jc w:val="center"/>
    </w:pPr>
    <w:rPr>
      <w:i/>
      <w:iCs/>
      <w:color w:val="404040" w:themeColor="text1" w:themeTint="BF"/>
    </w:rPr>
  </w:style>
  <w:style w:type="character" w:customStyle="1" w:styleId="QuoteChar">
    <w:name w:val="Quote Char"/>
    <w:basedOn w:val="DefaultParagraphFont"/>
    <w:link w:val="Quote"/>
    <w:uiPriority w:val="29"/>
    <w:rsid w:val="00CB72AD"/>
    <w:rPr>
      <w:i/>
      <w:iCs/>
      <w:color w:val="404040" w:themeColor="text1" w:themeTint="BF"/>
    </w:rPr>
  </w:style>
  <w:style w:type="paragraph" w:styleId="ListParagraph">
    <w:name w:val="List Paragraph"/>
    <w:basedOn w:val="Normal"/>
    <w:uiPriority w:val="34"/>
    <w:qFormat/>
    <w:rsid w:val="00CB72AD"/>
    <w:pPr>
      <w:ind w:left="720"/>
      <w:contextualSpacing/>
    </w:pPr>
  </w:style>
  <w:style w:type="character" w:styleId="IntenseEmphasis">
    <w:name w:val="Intense Emphasis"/>
    <w:basedOn w:val="DefaultParagraphFont"/>
    <w:uiPriority w:val="21"/>
    <w:qFormat/>
    <w:rsid w:val="00CB72AD"/>
    <w:rPr>
      <w:i/>
      <w:iCs/>
      <w:color w:val="0F4761" w:themeColor="accent1" w:themeShade="BF"/>
    </w:rPr>
  </w:style>
  <w:style w:type="paragraph" w:styleId="IntenseQuote">
    <w:name w:val="Intense Quote"/>
    <w:basedOn w:val="Normal"/>
    <w:next w:val="Normal"/>
    <w:link w:val="IntenseQuoteChar"/>
    <w:uiPriority w:val="30"/>
    <w:qFormat/>
    <w:rsid w:val="00CB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2AD"/>
    <w:rPr>
      <w:i/>
      <w:iCs/>
      <w:color w:val="0F4761" w:themeColor="accent1" w:themeShade="BF"/>
    </w:rPr>
  </w:style>
  <w:style w:type="character" w:styleId="IntenseReference">
    <w:name w:val="Intense Reference"/>
    <w:basedOn w:val="DefaultParagraphFont"/>
    <w:uiPriority w:val="32"/>
    <w:qFormat/>
    <w:rsid w:val="00CB72AD"/>
    <w:rPr>
      <w:b/>
      <w:bCs/>
      <w:smallCaps/>
      <w:color w:val="0F4761" w:themeColor="accent1" w:themeShade="BF"/>
      <w:spacing w:val="5"/>
    </w:rPr>
  </w:style>
  <w:style w:type="paragraph" w:styleId="Header">
    <w:name w:val="header"/>
    <w:basedOn w:val="Normal"/>
    <w:link w:val="HeaderChar"/>
    <w:uiPriority w:val="99"/>
    <w:unhideWhenUsed/>
    <w:rsid w:val="00CB72AD"/>
    <w:pPr>
      <w:tabs>
        <w:tab w:val="center" w:pos="4513"/>
        <w:tab w:val="right" w:pos="9026"/>
      </w:tabs>
    </w:pPr>
  </w:style>
  <w:style w:type="character" w:customStyle="1" w:styleId="HeaderChar">
    <w:name w:val="Header Char"/>
    <w:basedOn w:val="DefaultParagraphFont"/>
    <w:link w:val="Header"/>
    <w:uiPriority w:val="99"/>
    <w:rsid w:val="00CB72AD"/>
  </w:style>
  <w:style w:type="paragraph" w:styleId="Footer">
    <w:name w:val="footer"/>
    <w:basedOn w:val="Normal"/>
    <w:link w:val="FooterChar"/>
    <w:uiPriority w:val="99"/>
    <w:unhideWhenUsed/>
    <w:rsid w:val="00CB72AD"/>
    <w:pPr>
      <w:tabs>
        <w:tab w:val="center" w:pos="4513"/>
        <w:tab w:val="right" w:pos="9026"/>
      </w:tabs>
    </w:pPr>
  </w:style>
  <w:style w:type="character" w:customStyle="1" w:styleId="FooterChar">
    <w:name w:val="Footer Char"/>
    <w:basedOn w:val="DefaultParagraphFont"/>
    <w:link w:val="Footer"/>
    <w:uiPriority w:val="99"/>
    <w:rsid w:val="00CB72AD"/>
  </w:style>
  <w:style w:type="paragraph" w:styleId="BodyText">
    <w:name w:val="Body Text"/>
    <w:basedOn w:val="Normal"/>
    <w:link w:val="BodyTextChar"/>
    <w:uiPriority w:val="1"/>
    <w:qFormat/>
    <w:rsid w:val="00CB72AD"/>
    <w:pPr>
      <w:spacing w:before="22"/>
      <w:ind w:left="821" w:hanging="361"/>
    </w:pPr>
  </w:style>
  <w:style w:type="character" w:customStyle="1" w:styleId="BodyTextChar">
    <w:name w:val="Body Text Char"/>
    <w:basedOn w:val="DefaultParagraphFont"/>
    <w:link w:val="BodyText"/>
    <w:uiPriority w:val="1"/>
    <w:rsid w:val="00CB72AD"/>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Mock</dc:creator>
  <cp:keywords/>
  <dc:description/>
  <cp:lastModifiedBy>Laura Mock</cp:lastModifiedBy>
  <cp:revision>30</cp:revision>
  <dcterms:created xsi:type="dcterms:W3CDTF">2026-02-26T16:05:00Z</dcterms:created>
  <dcterms:modified xsi:type="dcterms:W3CDTF">2026-03-03T16:46:00Z</dcterms:modified>
</cp:coreProperties>
</file>